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jc w:val="center"/>
        <w:rPr>
          <w:rFonts w:ascii="仿宋" w:hAnsi="仿宋" w:eastAsia="仿宋"/>
          <w:sz w:val="24"/>
        </w:rPr>
      </w:pPr>
    </w:p>
    <w:p>
      <w:pPr>
        <w:spacing w:line="280" w:lineRule="exact"/>
        <w:jc w:val="center"/>
        <w:rPr>
          <w:rFonts w:ascii="仿宋" w:hAnsi="仿宋" w:eastAsia="仿宋"/>
          <w:sz w:val="24"/>
        </w:rPr>
      </w:pPr>
    </w:p>
    <w:p>
      <w:pPr>
        <w:spacing w:line="280" w:lineRule="exact"/>
        <w:jc w:val="center"/>
        <w:rPr>
          <w:rFonts w:ascii="仿宋" w:hAnsi="仿宋" w:eastAsia="仿宋"/>
          <w:sz w:val="24"/>
        </w:rPr>
      </w:pPr>
    </w:p>
    <w:p>
      <w:pPr>
        <w:spacing w:line="280" w:lineRule="exact"/>
        <w:jc w:val="center"/>
        <w:rPr>
          <w:rFonts w:ascii="仿宋" w:hAnsi="仿宋" w:eastAsia="仿宋"/>
          <w:sz w:val="24"/>
        </w:rPr>
      </w:pPr>
    </w:p>
    <w:p>
      <w:pPr>
        <w:spacing w:line="280" w:lineRule="exact"/>
        <w:jc w:val="center"/>
        <w:rPr>
          <w:rFonts w:ascii="仿宋" w:hAnsi="仿宋" w:eastAsia="仿宋"/>
          <w:sz w:val="24"/>
        </w:rPr>
      </w:pPr>
    </w:p>
    <w:p>
      <w:pPr>
        <w:spacing w:line="280" w:lineRule="exact"/>
        <w:jc w:val="center"/>
        <w:rPr>
          <w:rFonts w:ascii="仿宋" w:hAnsi="仿宋" w:eastAsia="仿宋"/>
          <w:sz w:val="24"/>
        </w:rPr>
      </w:pPr>
    </w:p>
    <w:p>
      <w:pPr>
        <w:spacing w:line="280" w:lineRule="exact"/>
        <w:jc w:val="center"/>
        <w:rPr>
          <w:rFonts w:ascii="仿宋" w:hAnsi="仿宋" w:eastAsia="仿宋"/>
          <w:sz w:val="24"/>
        </w:rPr>
      </w:pPr>
    </w:p>
    <w:p>
      <w:pPr>
        <w:spacing w:line="280" w:lineRule="exact"/>
        <w:jc w:val="center"/>
        <w:rPr>
          <w:rFonts w:ascii="仿宋" w:hAnsi="仿宋" w:eastAsia="仿宋"/>
          <w:sz w:val="24"/>
        </w:rPr>
      </w:pPr>
    </w:p>
    <w:p>
      <w:pPr>
        <w:jc w:val="center"/>
        <w:rPr>
          <w:rFonts w:hint="eastAsia" w:ascii="仿宋" w:hAnsi="仿宋" w:eastAsia="仿宋" w:cs="仿宋"/>
          <w:sz w:val="32"/>
          <w:szCs w:val="32"/>
        </w:rPr>
      </w:pPr>
      <w:r>
        <w:rPr>
          <w:rFonts w:hint="eastAsia" w:ascii="仿宋" w:hAnsi="仿宋" w:eastAsia="仿宋" w:cs="仿宋"/>
          <w:sz w:val="32"/>
          <w:szCs w:val="32"/>
        </w:rPr>
        <w:t>皖促联〔202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号</w:t>
      </w:r>
    </w:p>
    <w:p>
      <w:pPr>
        <w:jc w:val="center"/>
        <w:rPr>
          <w:rFonts w:ascii="宋体" w:hAnsi="宋体" w:cs="黑体"/>
          <w:sz w:val="24"/>
        </w:rPr>
      </w:pPr>
    </w:p>
    <w:p>
      <w:pPr>
        <w:jc w:val="center"/>
        <w:rPr>
          <w:rFonts w:ascii="宋体" w:hAnsi="宋体" w:cs="黑体"/>
          <w:b/>
          <w:bCs/>
          <w:sz w:val="24"/>
        </w:rPr>
      </w:pPr>
    </w:p>
    <w:p>
      <w:pPr>
        <w:spacing w:line="600" w:lineRule="exact"/>
        <w:jc w:val="center"/>
        <w:rPr>
          <w:rFonts w:hint="eastAsia"/>
          <w:sz w:val="44"/>
          <w:szCs w:val="44"/>
          <w:lang w:val="en-US" w:eastAsia="zh-CN"/>
        </w:rPr>
      </w:pPr>
      <w:r>
        <w:rPr>
          <w:rFonts w:hint="eastAsia" w:ascii="宋体" w:hAnsi="宋体" w:eastAsia="宋体"/>
          <w:sz w:val="44"/>
          <w:szCs w:val="44"/>
          <w:lang w:val="en-US" w:eastAsia="zh-CN"/>
        </w:rPr>
        <w:t>关于开展2022年度</w:t>
      </w:r>
      <w:r>
        <w:rPr>
          <w:rFonts w:hint="eastAsia" w:ascii="宋体" w:hAnsi="宋体" w:eastAsia="宋体"/>
          <w:sz w:val="44"/>
          <w:szCs w:val="44"/>
        </w:rPr>
        <w:t>“优秀生产力促进中心和个人”评选</w:t>
      </w:r>
      <w:r>
        <w:rPr>
          <w:rFonts w:hint="eastAsia" w:ascii="宋体" w:hAnsi="宋体" w:eastAsia="宋体"/>
          <w:sz w:val="44"/>
          <w:szCs w:val="44"/>
          <w:lang w:val="en-US" w:eastAsia="zh-CN"/>
        </w:rPr>
        <w:t>活动</w:t>
      </w:r>
      <w:r>
        <w:rPr>
          <w:rFonts w:hint="eastAsia"/>
          <w:sz w:val="44"/>
          <w:szCs w:val="44"/>
          <w:lang w:val="en-US" w:eastAsia="zh-CN"/>
        </w:rPr>
        <w:t>的通知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629"/>
        <w:jc w:val="both"/>
        <w:textAlignment w:val="auto"/>
        <w:rPr>
          <w:rFonts w:hint="eastAsia" w:ascii="仿宋" w:hAnsi="仿宋" w:eastAsia="仿宋" w:cstheme="minorBidi"/>
          <w:b w:val="0"/>
          <w:color w:val="000000" w:themeColor="text1"/>
          <w:kern w:val="2"/>
          <w:sz w:val="32"/>
          <w:szCs w:val="32"/>
          <w:lang w:val="en-US" w:eastAsia="zh-CN" w:bidi="ar-SA"/>
          <w14:textFill>
            <w14:solidFill>
              <w14:schemeClr w14:val="tx1"/>
            </w14:solidFill>
          </w14:textFill>
        </w:rPr>
      </w:pPr>
      <w:r>
        <w:rPr>
          <w:rFonts w:hint="eastAsia" w:ascii="仿宋" w:hAnsi="仿宋" w:eastAsia="仿宋" w:cstheme="minorBidi"/>
          <w:b w:val="0"/>
          <w:color w:val="000000" w:themeColor="text1"/>
          <w:kern w:val="2"/>
          <w:sz w:val="32"/>
          <w:szCs w:val="32"/>
          <w:lang w:val="en-US" w:eastAsia="zh-CN" w:bidi="ar-SA"/>
          <w14:textFill>
            <w14:solidFill>
              <w14:schemeClr w14:val="tx1"/>
            </w14:solidFill>
          </w14:textFill>
        </w:rPr>
        <w:t>全体会员：</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 w:hAnsi="仿宋" w:eastAsia="仿宋" w:cstheme="minorBidi"/>
          <w:b w:val="0"/>
          <w:color w:val="000000" w:themeColor="text1"/>
          <w:kern w:val="2"/>
          <w:sz w:val="32"/>
          <w:szCs w:val="32"/>
          <w:lang w:val="en-US" w:eastAsia="zh-CN" w:bidi="ar-SA"/>
          <w14:textFill>
            <w14:solidFill>
              <w14:schemeClr w14:val="tx1"/>
            </w14:solidFill>
          </w14:textFill>
        </w:rPr>
      </w:pPr>
      <w:r>
        <w:rPr>
          <w:rFonts w:hint="eastAsia" w:ascii="仿宋" w:hAnsi="仿宋" w:eastAsia="仿宋" w:cstheme="minorBidi"/>
          <w:b w:val="0"/>
          <w:color w:val="000000" w:themeColor="text1"/>
          <w:kern w:val="2"/>
          <w:sz w:val="32"/>
          <w:szCs w:val="32"/>
          <w:lang w:val="en-US" w:eastAsia="zh-CN" w:bidi="ar-SA"/>
          <w14:textFill>
            <w14:solidFill>
              <w14:schemeClr w14:val="tx1"/>
            </w14:solidFill>
          </w14:textFill>
        </w:rPr>
        <w:t>为更好提升科技服务业水平，调动我省生产力促进中心的积极性、创造性，表彰在科技企</w:t>
      </w:r>
      <w:bookmarkStart w:id="0" w:name="_GoBack"/>
      <w:bookmarkEnd w:id="0"/>
      <w:r>
        <w:rPr>
          <w:rFonts w:hint="eastAsia" w:ascii="仿宋" w:hAnsi="仿宋" w:eastAsia="仿宋" w:cstheme="minorBidi"/>
          <w:b w:val="0"/>
          <w:color w:val="000000" w:themeColor="text1"/>
          <w:kern w:val="2"/>
          <w:sz w:val="32"/>
          <w:szCs w:val="32"/>
          <w:lang w:val="en-US" w:eastAsia="zh-CN" w:bidi="ar-SA"/>
          <w14:textFill>
            <w14:solidFill>
              <w14:schemeClr w14:val="tx1"/>
            </w14:solidFill>
          </w14:textFill>
        </w:rPr>
        <w:t>业服务和生产力促进领域做出贡献的优秀单位和个人，经联合会第二届理事会五次会议研究决定，组织开展安徽省生产力促进中心联合会2022年度“优秀生产力促进中心和个人”评选活动。根据《安徽省生产力促进中心联合会“优秀生产力中心和个人”评选管理办法》，现将有关事宜通知如下：</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仿宋" w:hAnsi="仿宋" w:eastAsia="仿宋" w:cstheme="minorBidi"/>
          <w:b w:val="0"/>
          <w:color w:val="000000" w:themeColor="text1"/>
          <w:kern w:val="2"/>
          <w:sz w:val="32"/>
          <w:szCs w:val="32"/>
          <w:lang w:val="en-US" w:eastAsia="zh-CN" w:bidi="ar-SA"/>
          <w14:textFill>
            <w14:solidFill>
              <w14:schemeClr w14:val="tx1"/>
            </w14:solidFill>
          </w14:textFill>
        </w:rPr>
      </w:pPr>
      <w:r>
        <w:rPr>
          <w:rFonts w:hint="eastAsia" w:ascii="仿宋" w:hAnsi="仿宋" w:eastAsia="仿宋" w:cstheme="minorBidi"/>
          <w:b w:val="0"/>
          <w:color w:val="000000" w:themeColor="text1"/>
          <w:kern w:val="2"/>
          <w:sz w:val="32"/>
          <w:szCs w:val="32"/>
          <w:lang w:val="en-US" w:eastAsia="zh-CN" w:bidi="ar-SA"/>
          <w14:textFill>
            <w14:solidFill>
              <w14:schemeClr w14:val="tx1"/>
            </w14:solidFill>
          </w14:textFill>
        </w:rPr>
        <w:t>一、评选范围</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仿宋" w:hAnsi="仿宋" w:eastAsia="仿宋" w:cstheme="minorBidi"/>
          <w:b w:val="0"/>
          <w:color w:val="000000" w:themeColor="text1"/>
          <w:kern w:val="2"/>
          <w:sz w:val="32"/>
          <w:szCs w:val="32"/>
          <w:lang w:val="en-US" w:eastAsia="zh-CN" w:bidi="ar-SA"/>
          <w14:textFill>
            <w14:solidFill>
              <w14:schemeClr w14:val="tx1"/>
            </w14:solidFill>
          </w14:textFill>
        </w:rPr>
      </w:pPr>
      <w:r>
        <w:rPr>
          <w:rFonts w:hint="eastAsia" w:ascii="仿宋" w:hAnsi="仿宋" w:eastAsia="仿宋" w:cstheme="minorBidi"/>
          <w:b w:val="0"/>
          <w:color w:val="000000" w:themeColor="text1"/>
          <w:kern w:val="2"/>
          <w:sz w:val="32"/>
          <w:szCs w:val="32"/>
          <w:lang w:val="en-US" w:eastAsia="zh-CN" w:bidi="ar-SA"/>
          <w14:textFill>
            <w14:solidFill>
              <w14:schemeClr w14:val="tx1"/>
            </w14:solidFill>
          </w14:textFill>
        </w:rPr>
        <w:t>全体会员单位和个人</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heme="minorBidi"/>
          <w:b w:val="0"/>
          <w:color w:val="000000" w:themeColor="text1"/>
          <w:kern w:val="2"/>
          <w:sz w:val="32"/>
          <w:szCs w:val="32"/>
          <w:lang w:val="en-US" w:eastAsia="zh-CN" w:bidi="ar-SA"/>
          <w14:textFill>
            <w14:solidFill>
              <w14:schemeClr w14:val="tx1"/>
            </w14:solidFill>
          </w14:textFill>
        </w:rPr>
      </w:pPr>
      <w:r>
        <w:rPr>
          <w:rFonts w:hint="eastAsia" w:ascii="仿宋" w:hAnsi="仿宋" w:eastAsia="仿宋" w:cstheme="minorBidi"/>
          <w:b w:val="0"/>
          <w:color w:val="000000" w:themeColor="text1"/>
          <w:kern w:val="2"/>
          <w:sz w:val="32"/>
          <w:szCs w:val="32"/>
          <w:lang w:val="en-US" w:eastAsia="zh-CN" w:bidi="ar-SA"/>
          <w14:textFill>
            <w14:solidFill>
              <w14:schemeClr w14:val="tx1"/>
            </w14:solidFill>
          </w14:textFill>
        </w:rPr>
        <w:t>二、评选项目和条件</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heme="minorBidi"/>
          <w:b w:val="0"/>
          <w:color w:val="000000" w:themeColor="text1"/>
          <w:kern w:val="2"/>
          <w:sz w:val="32"/>
          <w:szCs w:val="32"/>
          <w:lang w:val="en-US" w:eastAsia="zh-CN" w:bidi="ar-SA"/>
          <w14:textFill>
            <w14:solidFill>
              <w14:schemeClr w14:val="tx1"/>
            </w14:solidFill>
          </w14:textFill>
        </w:rPr>
      </w:pPr>
      <w:r>
        <w:rPr>
          <w:rFonts w:hint="eastAsia" w:ascii="仿宋" w:hAnsi="仿宋" w:eastAsia="仿宋" w:cstheme="minorBidi"/>
          <w:b w:val="0"/>
          <w:color w:val="000000" w:themeColor="text1"/>
          <w:kern w:val="2"/>
          <w:sz w:val="32"/>
          <w:szCs w:val="32"/>
          <w:lang w:val="en-US" w:eastAsia="zh-CN" w:bidi="ar-SA"/>
          <w14:textFill>
            <w14:solidFill>
              <w14:schemeClr w14:val="tx1"/>
            </w14:solidFill>
          </w14:textFill>
        </w:rPr>
        <w:t>1、“优秀生产力促进中心”单位</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 w:hAnsi="仿宋" w:eastAsia="仿宋"/>
          <w:b w:val="0"/>
          <w:sz w:val="32"/>
          <w:szCs w:val="32"/>
          <w:lang w:eastAsia="zh-CN"/>
        </w:rPr>
      </w:pPr>
      <w:r>
        <w:rPr>
          <w:rFonts w:hint="eastAsia" w:ascii="仿宋" w:hAnsi="仿宋" w:eastAsia="仿宋"/>
          <w:b w:val="0"/>
          <w:sz w:val="32"/>
          <w:szCs w:val="32"/>
          <w:lang w:eastAsia="zh-CN"/>
        </w:rPr>
        <w:t>（1）认真贯彻执行国家有关政策、法律和法规，社会信誉好；</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 w:hAnsi="仿宋" w:eastAsia="仿宋"/>
          <w:b w:val="0"/>
          <w:sz w:val="32"/>
          <w:szCs w:val="32"/>
          <w:lang w:eastAsia="zh-CN"/>
        </w:rPr>
      </w:pPr>
      <w:r>
        <w:rPr>
          <w:rFonts w:hint="eastAsia" w:ascii="仿宋" w:hAnsi="仿宋" w:eastAsia="仿宋"/>
          <w:b w:val="0"/>
          <w:sz w:val="32"/>
          <w:szCs w:val="32"/>
          <w:lang w:eastAsia="zh-CN"/>
        </w:rPr>
        <w:t>（2）参加联合会连续两年以上（含两年）的会员单位，遵守联合会《章程》和各类“管理办法”，履行会员义务，按时交纳会费，积极参加联合会组织开展的各项活动；</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 w:val="0"/>
          <w:sz w:val="32"/>
          <w:szCs w:val="32"/>
          <w:lang w:eastAsia="zh-CN"/>
        </w:rPr>
      </w:pPr>
      <w:r>
        <w:rPr>
          <w:rFonts w:hint="eastAsia" w:ascii="仿宋" w:hAnsi="仿宋" w:eastAsia="仿宋" w:cs="Times New Roman"/>
          <w:b w:val="0"/>
          <w:sz w:val="32"/>
          <w:szCs w:val="32"/>
          <w:lang w:eastAsia="zh-CN"/>
        </w:rPr>
        <w:t>（3）在科技创新服务、政策咨询服务、评估评价服务、技术咨询服务等方面成绩突出。</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 w:val="0"/>
          <w:sz w:val="32"/>
          <w:szCs w:val="32"/>
          <w:lang w:eastAsia="zh-CN"/>
        </w:rPr>
      </w:pPr>
      <w:r>
        <w:rPr>
          <w:rFonts w:hint="eastAsia" w:ascii="仿宋" w:hAnsi="仿宋" w:eastAsia="仿宋" w:cs="Times New Roman"/>
          <w:b w:val="0"/>
          <w:sz w:val="32"/>
          <w:szCs w:val="32"/>
          <w:lang w:val="en-US" w:eastAsia="zh-CN"/>
        </w:rPr>
        <w:t>2、</w:t>
      </w:r>
      <w:r>
        <w:rPr>
          <w:rFonts w:hint="eastAsia" w:ascii="仿宋" w:hAnsi="仿宋" w:eastAsia="仿宋" w:cs="Times New Roman"/>
          <w:b w:val="0"/>
          <w:sz w:val="32"/>
          <w:szCs w:val="32"/>
          <w:lang w:eastAsia="zh-CN"/>
        </w:rPr>
        <w:t>优秀个人</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 w:val="0"/>
          <w:sz w:val="32"/>
          <w:szCs w:val="32"/>
          <w:lang w:val="zh-CN" w:eastAsia="zh-CN"/>
        </w:rPr>
      </w:pPr>
      <w:r>
        <w:rPr>
          <w:rFonts w:hint="eastAsia" w:ascii="仿宋" w:hAnsi="仿宋" w:eastAsia="仿宋" w:cs="Times New Roman"/>
          <w:b w:val="0"/>
          <w:sz w:val="32"/>
          <w:szCs w:val="32"/>
          <w:lang w:val="zh-CN" w:eastAsia="zh-CN"/>
        </w:rPr>
        <w:t>（1）所在单位是联合会的会员单位；</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 w:val="0"/>
          <w:sz w:val="32"/>
          <w:szCs w:val="32"/>
          <w:lang w:val="zh-CN" w:eastAsia="zh-CN"/>
        </w:rPr>
      </w:pPr>
      <w:r>
        <w:rPr>
          <w:rFonts w:hint="eastAsia" w:ascii="仿宋" w:hAnsi="仿宋" w:eastAsia="仿宋" w:cs="Times New Roman"/>
          <w:b w:val="0"/>
          <w:sz w:val="32"/>
          <w:szCs w:val="32"/>
          <w:lang w:val="zh-CN" w:eastAsia="zh-CN"/>
        </w:rPr>
        <w:t>（2）从事科技服务和生产力促进工作二年以上，对科技服务和生产力促进工作做出突出贡献；</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 w:val="0"/>
          <w:sz w:val="32"/>
          <w:szCs w:val="32"/>
          <w:lang w:val="zh-CN" w:eastAsia="zh-CN"/>
        </w:rPr>
      </w:pPr>
      <w:r>
        <w:rPr>
          <w:rFonts w:hint="eastAsia" w:ascii="仿宋" w:hAnsi="仿宋" w:eastAsia="仿宋" w:cs="Times New Roman"/>
          <w:b w:val="0"/>
          <w:sz w:val="32"/>
          <w:szCs w:val="32"/>
          <w:lang w:val="zh-CN" w:eastAsia="zh-CN"/>
        </w:rPr>
        <w:t>（3）从事科技管理工作，提出或引进新的现代化科学管理理论和措施，使所在单位取得显著的效益。</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 w:val="0"/>
          <w:sz w:val="32"/>
          <w:szCs w:val="32"/>
          <w:lang w:val="en-US" w:eastAsia="zh-CN"/>
        </w:rPr>
      </w:pPr>
      <w:r>
        <w:rPr>
          <w:rFonts w:hint="eastAsia" w:ascii="仿宋" w:hAnsi="仿宋" w:eastAsia="仿宋" w:cs="Times New Roman"/>
          <w:b w:val="0"/>
          <w:sz w:val="32"/>
          <w:szCs w:val="32"/>
          <w:lang w:val="en-US" w:eastAsia="zh-CN"/>
        </w:rPr>
        <w:t>三、评选办法</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 w:val="0"/>
          <w:sz w:val="32"/>
          <w:szCs w:val="32"/>
          <w:lang w:eastAsia="zh-CN"/>
        </w:rPr>
      </w:pPr>
      <w:r>
        <w:rPr>
          <w:rFonts w:hint="eastAsia" w:ascii="仿宋" w:hAnsi="仿宋" w:eastAsia="仿宋" w:cs="Times New Roman"/>
          <w:b w:val="0"/>
          <w:sz w:val="32"/>
          <w:szCs w:val="32"/>
          <w:lang w:eastAsia="zh-CN"/>
        </w:rPr>
        <w:t>1、会员单位和个人自愿提出申请（见附件）；</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 w:val="0"/>
          <w:sz w:val="32"/>
          <w:szCs w:val="32"/>
          <w:lang w:val="zh-CN" w:eastAsia="zh-CN"/>
        </w:rPr>
      </w:pPr>
      <w:r>
        <w:rPr>
          <w:rFonts w:hint="eastAsia" w:ascii="仿宋" w:hAnsi="仿宋" w:eastAsia="仿宋" w:cs="Times New Roman"/>
          <w:b w:val="0"/>
          <w:sz w:val="32"/>
          <w:szCs w:val="32"/>
          <w:lang w:val="zh-CN" w:eastAsia="zh-CN"/>
        </w:rPr>
        <w:t>2、秘书处受理会员单位和个人的申请，</w:t>
      </w:r>
      <w:r>
        <w:rPr>
          <w:rFonts w:hint="eastAsia" w:ascii="仿宋" w:hAnsi="仿宋" w:eastAsia="仿宋" w:cs="Times New Roman"/>
          <w:b w:val="0"/>
          <w:sz w:val="32"/>
          <w:szCs w:val="32"/>
          <w:lang w:val="en-US" w:eastAsia="zh-CN"/>
        </w:rPr>
        <w:t>并</w:t>
      </w:r>
      <w:r>
        <w:rPr>
          <w:rFonts w:hint="eastAsia" w:ascii="仿宋" w:hAnsi="仿宋" w:eastAsia="仿宋" w:cs="Times New Roman"/>
          <w:b w:val="0"/>
          <w:sz w:val="32"/>
          <w:szCs w:val="32"/>
          <w:lang w:val="zh-CN" w:eastAsia="zh-CN"/>
        </w:rPr>
        <w:t>进行资格审查；</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 w:val="0"/>
          <w:sz w:val="32"/>
          <w:szCs w:val="32"/>
          <w:lang w:val="zh-CN" w:eastAsia="zh-CN"/>
        </w:rPr>
      </w:pPr>
      <w:r>
        <w:rPr>
          <w:rFonts w:hint="eastAsia" w:ascii="仿宋" w:hAnsi="仿宋" w:eastAsia="仿宋" w:cs="Times New Roman"/>
          <w:b w:val="0"/>
          <w:sz w:val="32"/>
          <w:szCs w:val="32"/>
          <w:lang w:val="zh-CN" w:eastAsia="zh-CN"/>
        </w:rPr>
        <w:t>3、经评选委员会评审，</w:t>
      </w:r>
      <w:r>
        <w:rPr>
          <w:rFonts w:hint="eastAsia" w:ascii="仿宋" w:hAnsi="仿宋" w:eastAsia="仿宋" w:cs="Times New Roman"/>
          <w:b w:val="0"/>
          <w:sz w:val="32"/>
          <w:szCs w:val="32"/>
          <w:lang w:val="en-US" w:eastAsia="zh-CN"/>
        </w:rPr>
        <w:t>将评审结果</w:t>
      </w:r>
      <w:r>
        <w:rPr>
          <w:rFonts w:hint="eastAsia" w:ascii="仿宋" w:hAnsi="仿宋" w:eastAsia="仿宋" w:cs="Times New Roman"/>
          <w:b w:val="0"/>
          <w:sz w:val="32"/>
          <w:szCs w:val="32"/>
          <w:lang w:val="zh-CN" w:eastAsia="zh-CN"/>
        </w:rPr>
        <w:t>在联合会网站公示5个工作日，并受理和处理异议。</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 w:val="0"/>
          <w:sz w:val="32"/>
          <w:szCs w:val="32"/>
          <w:lang w:val="zh-CN" w:eastAsia="zh-CN"/>
        </w:rPr>
      </w:pPr>
      <w:r>
        <w:rPr>
          <w:rFonts w:hint="eastAsia" w:ascii="仿宋" w:hAnsi="仿宋" w:eastAsia="仿宋" w:cs="Times New Roman"/>
          <w:b w:val="0"/>
          <w:sz w:val="32"/>
          <w:szCs w:val="32"/>
          <w:lang w:val="en-US" w:eastAsia="zh-CN"/>
        </w:rPr>
        <w:t>4</w:t>
      </w:r>
      <w:r>
        <w:rPr>
          <w:rFonts w:hint="eastAsia" w:ascii="仿宋" w:hAnsi="仿宋" w:eastAsia="仿宋" w:cs="Times New Roman"/>
          <w:b w:val="0"/>
          <w:sz w:val="32"/>
          <w:szCs w:val="32"/>
          <w:lang w:val="zh-CN" w:eastAsia="zh-CN"/>
        </w:rPr>
        <w:t>、公示通过后的“优秀生产力促进中心”和“优秀个人”名单，经理事长办公会审核批准。</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 w:val="0"/>
          <w:sz w:val="32"/>
          <w:szCs w:val="32"/>
          <w:lang w:val="en-US" w:eastAsia="zh-CN"/>
        </w:rPr>
      </w:pPr>
      <w:r>
        <w:rPr>
          <w:rFonts w:hint="eastAsia" w:ascii="仿宋" w:hAnsi="仿宋" w:eastAsia="仿宋" w:cs="Times New Roman"/>
          <w:b w:val="0"/>
          <w:sz w:val="32"/>
          <w:szCs w:val="32"/>
          <w:lang w:val="en-US" w:eastAsia="zh-CN"/>
        </w:rPr>
        <w:t>四、表彰形式</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 w:hAnsi="仿宋" w:eastAsia="仿宋" w:cs="Times New Roman"/>
          <w:b w:val="0"/>
          <w:sz w:val="32"/>
          <w:szCs w:val="32"/>
          <w:lang w:val="en-US" w:eastAsia="zh-CN"/>
        </w:rPr>
      </w:pPr>
      <w:r>
        <w:rPr>
          <w:rFonts w:hint="default" w:ascii="仿宋" w:hAnsi="仿宋" w:eastAsia="仿宋" w:cs="Times New Roman"/>
          <w:b w:val="0"/>
          <w:sz w:val="32"/>
          <w:szCs w:val="32"/>
          <w:lang w:val="en-US" w:eastAsia="zh-CN"/>
        </w:rPr>
        <w:t>1</w:t>
      </w:r>
      <w:r>
        <w:rPr>
          <w:rFonts w:hint="eastAsia" w:ascii="仿宋" w:hAnsi="仿宋" w:eastAsia="仿宋" w:cs="Times New Roman"/>
          <w:b w:val="0"/>
          <w:sz w:val="32"/>
          <w:szCs w:val="32"/>
          <w:lang w:val="en-US" w:eastAsia="zh-CN"/>
        </w:rPr>
        <w:t>、</w:t>
      </w:r>
      <w:r>
        <w:rPr>
          <w:rFonts w:hint="default" w:ascii="仿宋" w:hAnsi="仿宋" w:eastAsia="仿宋" w:cs="Times New Roman"/>
          <w:b w:val="0"/>
          <w:sz w:val="32"/>
          <w:szCs w:val="32"/>
          <w:lang w:val="en-US" w:eastAsia="zh-CN"/>
        </w:rPr>
        <w:t>颁发奖牌、荣誉证书。</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 w:hAnsi="仿宋" w:eastAsia="仿宋" w:cs="Times New Roman"/>
          <w:b w:val="0"/>
          <w:sz w:val="32"/>
          <w:szCs w:val="32"/>
          <w:lang w:val="en-US" w:eastAsia="zh-CN"/>
        </w:rPr>
      </w:pPr>
      <w:r>
        <w:rPr>
          <w:rFonts w:hint="default" w:ascii="仿宋" w:hAnsi="仿宋" w:eastAsia="仿宋" w:cs="Times New Roman"/>
          <w:b w:val="0"/>
          <w:sz w:val="32"/>
          <w:szCs w:val="32"/>
          <w:lang w:val="en-US" w:eastAsia="zh-CN"/>
        </w:rPr>
        <w:t>2</w:t>
      </w:r>
      <w:r>
        <w:rPr>
          <w:rFonts w:hint="eastAsia" w:ascii="仿宋" w:hAnsi="仿宋" w:eastAsia="仿宋" w:cs="Times New Roman"/>
          <w:b w:val="0"/>
          <w:sz w:val="32"/>
          <w:szCs w:val="32"/>
          <w:lang w:val="en-US" w:eastAsia="zh-CN"/>
        </w:rPr>
        <w:t>、</w:t>
      </w:r>
      <w:r>
        <w:rPr>
          <w:rFonts w:hint="default" w:ascii="仿宋" w:hAnsi="仿宋" w:eastAsia="仿宋" w:cs="Times New Roman"/>
          <w:b w:val="0"/>
          <w:sz w:val="32"/>
          <w:szCs w:val="32"/>
          <w:lang w:val="en-US" w:eastAsia="zh-CN"/>
        </w:rPr>
        <w:t>在</w:t>
      </w:r>
      <w:r>
        <w:rPr>
          <w:rFonts w:hint="eastAsia" w:ascii="仿宋" w:hAnsi="仿宋" w:eastAsia="仿宋" w:cs="Times New Roman"/>
          <w:b w:val="0"/>
          <w:sz w:val="32"/>
          <w:szCs w:val="32"/>
          <w:lang w:val="en-US" w:eastAsia="zh-CN"/>
        </w:rPr>
        <w:t>联合</w:t>
      </w:r>
      <w:r>
        <w:rPr>
          <w:rFonts w:hint="default" w:ascii="仿宋" w:hAnsi="仿宋" w:eastAsia="仿宋" w:cs="Times New Roman"/>
          <w:b w:val="0"/>
          <w:sz w:val="32"/>
          <w:szCs w:val="32"/>
          <w:lang w:val="en-US" w:eastAsia="zh-CN"/>
        </w:rPr>
        <w:t>会</w:t>
      </w:r>
      <w:r>
        <w:rPr>
          <w:rFonts w:hint="eastAsia" w:ascii="仿宋" w:hAnsi="仿宋" w:eastAsia="仿宋" w:cs="Times New Roman"/>
          <w:b w:val="0"/>
          <w:sz w:val="32"/>
          <w:szCs w:val="32"/>
          <w:lang w:val="en-US" w:eastAsia="zh-CN"/>
        </w:rPr>
        <w:t>网站、</w:t>
      </w:r>
      <w:r>
        <w:rPr>
          <w:rFonts w:hint="default" w:ascii="仿宋" w:hAnsi="仿宋" w:eastAsia="仿宋" w:cs="Times New Roman"/>
          <w:b w:val="0"/>
          <w:sz w:val="32"/>
          <w:szCs w:val="32"/>
          <w:lang w:val="en-US" w:eastAsia="zh-CN"/>
        </w:rPr>
        <w:t>微信公众号、会员群等宣传平台</w:t>
      </w:r>
      <w:r>
        <w:rPr>
          <w:rFonts w:hint="eastAsia" w:ascii="仿宋" w:hAnsi="仿宋" w:eastAsia="仿宋" w:cs="Times New Roman"/>
          <w:b w:val="0"/>
          <w:sz w:val="32"/>
          <w:szCs w:val="32"/>
          <w:lang w:val="en-US" w:eastAsia="zh-CN"/>
        </w:rPr>
        <w:t>发布</w:t>
      </w:r>
      <w:r>
        <w:rPr>
          <w:rFonts w:hint="default" w:ascii="仿宋" w:hAnsi="仿宋" w:eastAsia="仿宋" w:cs="Times New Roman"/>
          <w:b w:val="0"/>
          <w:sz w:val="32"/>
          <w:szCs w:val="32"/>
          <w:lang w:val="en-US" w:eastAsia="zh-CN"/>
        </w:rPr>
        <w:t>表彰决定。</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 w:val="0"/>
          <w:sz w:val="32"/>
          <w:szCs w:val="32"/>
          <w:lang w:val="en-US" w:eastAsia="zh-CN"/>
        </w:rPr>
      </w:pPr>
      <w:r>
        <w:rPr>
          <w:rFonts w:hint="eastAsia" w:ascii="仿宋" w:hAnsi="仿宋" w:eastAsia="仿宋" w:cs="Times New Roman"/>
          <w:b w:val="0"/>
          <w:sz w:val="32"/>
          <w:szCs w:val="32"/>
          <w:lang w:val="en-US" w:eastAsia="zh-CN"/>
        </w:rPr>
        <w:t>五</w:t>
      </w:r>
      <w:r>
        <w:rPr>
          <w:rFonts w:hint="default" w:ascii="仿宋" w:hAnsi="仿宋" w:eastAsia="仿宋" w:cs="Times New Roman"/>
          <w:b w:val="0"/>
          <w:sz w:val="32"/>
          <w:szCs w:val="32"/>
          <w:lang w:val="en-US" w:eastAsia="zh-CN"/>
        </w:rPr>
        <w:t>、</w:t>
      </w:r>
      <w:r>
        <w:rPr>
          <w:rFonts w:hint="eastAsia" w:ascii="仿宋" w:hAnsi="仿宋" w:eastAsia="仿宋" w:cs="Times New Roman"/>
          <w:b w:val="0"/>
          <w:sz w:val="32"/>
          <w:szCs w:val="32"/>
          <w:lang w:val="en-US" w:eastAsia="zh-CN"/>
        </w:rPr>
        <w:t>报送要求</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 w:val="0"/>
          <w:sz w:val="32"/>
          <w:szCs w:val="32"/>
          <w:lang w:val="zh-CN" w:eastAsia="zh-CN"/>
        </w:rPr>
      </w:pPr>
      <w:r>
        <w:rPr>
          <w:rFonts w:hint="eastAsia" w:ascii="仿宋" w:hAnsi="仿宋" w:eastAsia="仿宋" w:cs="Times New Roman"/>
          <w:b w:val="0"/>
          <w:sz w:val="32"/>
          <w:szCs w:val="32"/>
          <w:lang w:val="en-US" w:eastAsia="zh-CN"/>
        </w:rPr>
        <w:t>请</w:t>
      </w:r>
      <w:r>
        <w:rPr>
          <w:rFonts w:hint="eastAsia" w:ascii="仿宋" w:hAnsi="仿宋" w:eastAsia="仿宋" w:cs="Times New Roman"/>
          <w:b w:val="0"/>
          <w:sz w:val="32"/>
          <w:szCs w:val="32"/>
          <w:lang w:val="zh-CN" w:eastAsia="zh-CN"/>
        </w:rPr>
        <w:t>各会员单位积极参与，按照</w:t>
      </w:r>
      <w:r>
        <w:rPr>
          <w:rFonts w:hint="eastAsia" w:ascii="仿宋" w:hAnsi="仿宋" w:eastAsia="仿宋" w:cs="Times New Roman"/>
          <w:b w:val="0"/>
          <w:sz w:val="32"/>
          <w:szCs w:val="32"/>
          <w:lang w:val="en-US" w:eastAsia="zh-CN"/>
        </w:rPr>
        <w:t>评选办法</w:t>
      </w:r>
      <w:r>
        <w:rPr>
          <w:rFonts w:hint="eastAsia" w:ascii="仿宋" w:hAnsi="仿宋" w:eastAsia="仿宋" w:cs="Times New Roman"/>
          <w:b w:val="0"/>
          <w:sz w:val="32"/>
          <w:szCs w:val="32"/>
          <w:lang w:val="zh-CN" w:eastAsia="zh-CN"/>
        </w:rPr>
        <w:t>，于202</w:t>
      </w:r>
      <w:r>
        <w:rPr>
          <w:rFonts w:hint="eastAsia" w:ascii="仿宋" w:hAnsi="仿宋" w:eastAsia="仿宋" w:cs="Times New Roman"/>
          <w:b w:val="0"/>
          <w:sz w:val="32"/>
          <w:szCs w:val="32"/>
          <w:lang w:val="en-US" w:eastAsia="zh-CN"/>
        </w:rPr>
        <w:t>3</w:t>
      </w:r>
      <w:r>
        <w:rPr>
          <w:rFonts w:hint="eastAsia" w:ascii="仿宋" w:hAnsi="仿宋" w:eastAsia="仿宋" w:cs="Times New Roman"/>
          <w:b w:val="0"/>
          <w:sz w:val="32"/>
          <w:szCs w:val="32"/>
          <w:lang w:val="zh-CN" w:eastAsia="zh-CN"/>
        </w:rPr>
        <w:t>年</w:t>
      </w:r>
      <w:r>
        <w:rPr>
          <w:rFonts w:hint="eastAsia" w:ascii="仿宋" w:hAnsi="仿宋" w:eastAsia="仿宋" w:cs="Times New Roman"/>
          <w:b w:val="0"/>
          <w:sz w:val="32"/>
          <w:szCs w:val="32"/>
          <w:lang w:val="en-US" w:eastAsia="zh-CN"/>
        </w:rPr>
        <w:t>5</w:t>
      </w:r>
      <w:r>
        <w:rPr>
          <w:rFonts w:hint="eastAsia" w:ascii="仿宋" w:hAnsi="仿宋" w:eastAsia="仿宋" w:cs="Times New Roman"/>
          <w:b w:val="0"/>
          <w:sz w:val="32"/>
          <w:szCs w:val="32"/>
          <w:lang w:val="zh-CN" w:eastAsia="zh-CN"/>
        </w:rPr>
        <w:t>月</w:t>
      </w:r>
      <w:r>
        <w:rPr>
          <w:rFonts w:hint="eastAsia" w:ascii="仿宋" w:hAnsi="仿宋" w:eastAsia="仿宋" w:cs="Times New Roman"/>
          <w:b w:val="0"/>
          <w:sz w:val="32"/>
          <w:szCs w:val="32"/>
          <w:lang w:val="en-US" w:eastAsia="zh-CN"/>
        </w:rPr>
        <w:t>31</w:t>
      </w:r>
      <w:r>
        <w:rPr>
          <w:rFonts w:hint="eastAsia" w:ascii="仿宋" w:hAnsi="仿宋" w:eastAsia="仿宋" w:cs="Times New Roman"/>
          <w:b w:val="0"/>
          <w:sz w:val="32"/>
          <w:szCs w:val="32"/>
          <w:lang w:val="zh-CN" w:eastAsia="zh-CN"/>
        </w:rPr>
        <w:t>日前将</w:t>
      </w:r>
      <w:r>
        <w:rPr>
          <w:rFonts w:hint="eastAsia" w:ascii="仿宋" w:hAnsi="仿宋" w:eastAsia="仿宋" w:cs="Times New Roman"/>
          <w:b w:val="0"/>
          <w:sz w:val="32"/>
          <w:szCs w:val="32"/>
          <w:lang w:val="en-US" w:eastAsia="zh-CN"/>
        </w:rPr>
        <w:t>电子申报材料发送至秘书处邮箱，</w:t>
      </w:r>
      <w:r>
        <w:rPr>
          <w:rFonts w:hint="eastAsia" w:ascii="仿宋" w:hAnsi="仿宋" w:eastAsia="仿宋" w:cs="Times New Roman"/>
          <w:b w:val="0"/>
          <w:sz w:val="32"/>
          <w:szCs w:val="32"/>
          <w:lang w:val="zh-CN" w:eastAsia="zh-CN"/>
        </w:rPr>
        <w:t>纸质申报材料（一式</w:t>
      </w:r>
      <w:r>
        <w:rPr>
          <w:rFonts w:hint="eastAsia" w:ascii="仿宋" w:hAnsi="仿宋" w:eastAsia="仿宋" w:cs="Times New Roman"/>
          <w:b w:val="0"/>
          <w:sz w:val="32"/>
          <w:szCs w:val="32"/>
          <w:lang w:val="en-US" w:eastAsia="zh-CN"/>
        </w:rPr>
        <w:t>二</w:t>
      </w:r>
      <w:r>
        <w:rPr>
          <w:rFonts w:hint="eastAsia" w:ascii="仿宋" w:hAnsi="仿宋" w:eastAsia="仿宋" w:cs="Times New Roman"/>
          <w:b w:val="0"/>
          <w:sz w:val="32"/>
          <w:szCs w:val="32"/>
          <w:lang w:val="zh-CN" w:eastAsia="zh-CN"/>
        </w:rPr>
        <w:t>份），寄送至安徽省生产力促进中心联合会（地址：合肥市高新区燕子河路388号安徽亿智产业园1幢608室）。</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 w:val="0"/>
          <w:sz w:val="32"/>
          <w:szCs w:val="32"/>
          <w:lang w:val="zh-CN" w:eastAsia="zh-CN"/>
        </w:rPr>
      </w:pPr>
      <w:r>
        <w:rPr>
          <w:rFonts w:hint="eastAsia" w:ascii="仿宋" w:hAnsi="仿宋" w:eastAsia="仿宋" w:cs="Times New Roman"/>
          <w:b w:val="0"/>
          <w:sz w:val="32"/>
          <w:szCs w:val="32"/>
          <w:lang w:val="zh-CN" w:eastAsia="zh-CN"/>
        </w:rPr>
        <w:t>联合会</w:t>
      </w:r>
      <w:r>
        <w:rPr>
          <w:rFonts w:hint="eastAsia" w:ascii="仿宋" w:hAnsi="仿宋" w:eastAsia="仿宋" w:cs="Times New Roman"/>
          <w:b w:val="0"/>
          <w:sz w:val="32"/>
          <w:szCs w:val="32"/>
          <w:lang w:val="en-US" w:eastAsia="zh-CN"/>
        </w:rPr>
        <w:t>秘书处</w:t>
      </w:r>
      <w:r>
        <w:rPr>
          <w:rFonts w:hint="eastAsia" w:ascii="仿宋" w:hAnsi="仿宋" w:eastAsia="仿宋" w:cs="Times New Roman"/>
          <w:b w:val="0"/>
          <w:sz w:val="32"/>
          <w:szCs w:val="32"/>
          <w:lang w:val="zh-CN" w:eastAsia="zh-CN"/>
        </w:rPr>
        <w:t>联系人：刘玲玲</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 w:val="0"/>
          <w:sz w:val="32"/>
          <w:szCs w:val="32"/>
          <w:lang w:val="zh-CN" w:eastAsia="zh-CN"/>
        </w:rPr>
      </w:pPr>
      <w:r>
        <w:rPr>
          <w:rFonts w:hint="eastAsia" w:ascii="仿宋" w:hAnsi="仿宋" w:eastAsia="仿宋" w:cs="Times New Roman"/>
          <w:b w:val="0"/>
          <w:sz w:val="32"/>
          <w:szCs w:val="32"/>
          <w:lang w:val="zh-CN" w:eastAsia="zh-CN"/>
        </w:rPr>
        <w:t>电话：13955146600   电子邮件：472551218@qq.com</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 w:hAnsi="仿宋" w:eastAsia="仿宋" w:cs="Times New Roman"/>
          <w:b w:val="0"/>
          <w:sz w:val="32"/>
          <w:szCs w:val="32"/>
          <w:lang w:val="en-US" w:eastAsia="zh-CN"/>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 w:val="0"/>
          <w:sz w:val="32"/>
          <w:szCs w:val="32"/>
          <w:lang w:val="zh-CN" w:eastAsia="zh-CN"/>
        </w:rPr>
      </w:pPr>
      <w:r>
        <w:rPr>
          <w:rFonts w:hint="eastAsia" w:ascii="仿宋" w:hAnsi="仿宋" w:eastAsia="仿宋" w:cs="Times New Roman"/>
          <w:b w:val="0"/>
          <w:sz w:val="32"/>
          <w:szCs w:val="32"/>
          <w:lang w:val="en-US" w:eastAsia="zh-CN"/>
        </w:rPr>
        <w:t>附件：</w:t>
      </w:r>
      <w:r>
        <w:rPr>
          <w:rFonts w:hint="eastAsia" w:ascii="仿宋" w:hAnsi="仿宋" w:eastAsia="仿宋" w:cs="Times New Roman"/>
          <w:b w:val="0"/>
          <w:sz w:val="32"/>
          <w:szCs w:val="32"/>
          <w:lang w:val="zh-CN" w:eastAsia="zh-CN"/>
        </w:rPr>
        <w:t>1、《安徽省生产力促进中心联合会“优秀生产力中心和个人”评选管理办法》</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1600" w:firstLineChars="500"/>
        <w:jc w:val="both"/>
        <w:textAlignment w:val="auto"/>
        <w:rPr>
          <w:rFonts w:hint="eastAsia" w:ascii="仿宋" w:hAnsi="仿宋" w:eastAsia="仿宋" w:cs="Times New Roman"/>
          <w:b w:val="0"/>
          <w:sz w:val="32"/>
          <w:szCs w:val="32"/>
          <w:lang w:val="zh-CN" w:eastAsia="zh-CN"/>
        </w:rPr>
      </w:pPr>
      <w:r>
        <w:rPr>
          <w:rFonts w:hint="eastAsia" w:ascii="仿宋" w:hAnsi="仿宋" w:eastAsia="仿宋" w:cs="Times New Roman"/>
          <w:b w:val="0"/>
          <w:sz w:val="32"/>
          <w:szCs w:val="32"/>
          <w:lang w:val="en-US" w:eastAsia="zh-CN"/>
        </w:rPr>
        <w:t>2、</w:t>
      </w:r>
      <w:r>
        <w:rPr>
          <w:rFonts w:hint="eastAsia" w:ascii="仿宋" w:hAnsi="仿宋" w:eastAsia="仿宋" w:cs="Times New Roman"/>
          <w:b w:val="0"/>
          <w:sz w:val="32"/>
          <w:szCs w:val="32"/>
          <w:lang w:val="zh-CN" w:eastAsia="zh-CN"/>
        </w:rPr>
        <w:t>“优秀生产力促进中心”申报表</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1600" w:firstLineChars="500"/>
        <w:jc w:val="both"/>
        <w:textAlignment w:val="auto"/>
        <w:rPr>
          <w:rFonts w:hint="eastAsia" w:ascii="仿宋" w:hAnsi="仿宋" w:eastAsia="仿宋" w:cs="Times New Roman"/>
          <w:b w:val="0"/>
          <w:sz w:val="32"/>
          <w:szCs w:val="32"/>
          <w:lang w:val="en-US" w:eastAsia="zh-CN"/>
        </w:rPr>
      </w:pPr>
      <w:r>
        <w:rPr>
          <w:rFonts w:hint="eastAsia" w:ascii="仿宋" w:hAnsi="仿宋" w:eastAsia="仿宋" w:cs="Times New Roman"/>
          <w:b w:val="0"/>
          <w:sz w:val="32"/>
          <w:szCs w:val="32"/>
          <w:lang w:val="en-US" w:eastAsia="zh-CN"/>
        </w:rPr>
        <w:t>3、工作总结（提纲）</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1600" w:firstLineChars="500"/>
        <w:jc w:val="both"/>
        <w:textAlignment w:val="auto"/>
        <w:rPr>
          <w:rFonts w:hint="default" w:ascii="仿宋" w:hAnsi="仿宋" w:eastAsia="仿宋" w:cs="Times New Roman"/>
          <w:b w:val="0"/>
          <w:sz w:val="32"/>
          <w:szCs w:val="32"/>
          <w:lang w:val="en-US" w:eastAsia="zh-CN"/>
        </w:rPr>
      </w:pPr>
      <w:r>
        <w:rPr>
          <w:rFonts w:hint="eastAsia" w:ascii="仿宋" w:hAnsi="仿宋" w:eastAsia="仿宋" w:cs="Times New Roman"/>
          <w:b w:val="0"/>
          <w:sz w:val="32"/>
          <w:szCs w:val="32"/>
          <w:lang w:val="en-US" w:eastAsia="zh-CN"/>
        </w:rPr>
        <w:t>4、</w:t>
      </w:r>
      <w:r>
        <w:rPr>
          <w:rFonts w:hint="eastAsia" w:ascii="仿宋" w:hAnsi="仿宋" w:eastAsia="仿宋" w:cs="Times New Roman"/>
          <w:b w:val="0"/>
          <w:sz w:val="32"/>
          <w:szCs w:val="32"/>
          <w:lang w:val="zh-CN" w:eastAsia="zh-CN"/>
        </w:rPr>
        <w:t>“优秀个人”申报表</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 w:val="0"/>
          <w:sz w:val="32"/>
          <w:szCs w:val="32"/>
          <w:lang w:val="zh-CN" w:eastAsia="zh-CN"/>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 w:hAnsi="仿宋" w:eastAsia="仿宋" w:cs="Times New Roman"/>
          <w:b w:val="0"/>
          <w:sz w:val="32"/>
          <w:szCs w:val="32"/>
          <w:lang w:val="en-US" w:eastAsia="zh-CN"/>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 w:val="0"/>
          <w:sz w:val="32"/>
          <w:szCs w:val="32"/>
          <w:lang w:val="zh-CN" w:eastAsia="zh-CN"/>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 w:val="0"/>
          <w:sz w:val="32"/>
          <w:szCs w:val="32"/>
          <w:lang w:val="zh-CN" w:eastAsia="zh-CN"/>
        </w:rPr>
      </w:pPr>
      <w:r>
        <w:rPr>
          <w:rFonts w:hint="eastAsia" w:ascii="仿宋" w:hAnsi="仿宋" w:eastAsia="仿宋" w:cs="Times New Roman"/>
          <w:b w:val="0"/>
          <w:sz w:val="32"/>
          <w:szCs w:val="32"/>
          <w:lang w:val="zh-CN" w:eastAsia="zh-CN"/>
        </w:rPr>
        <w:t xml:space="preserve">                     </w:t>
      </w:r>
      <w:r>
        <w:rPr>
          <w:rFonts w:hint="eastAsia" w:ascii="仿宋" w:hAnsi="仿宋" w:eastAsia="仿宋" w:cs="Times New Roman"/>
          <w:b w:val="0"/>
          <w:sz w:val="32"/>
          <w:szCs w:val="32"/>
          <w:lang w:val="en-US" w:eastAsia="zh-CN"/>
        </w:rPr>
        <w:t>安徽省</w:t>
      </w:r>
      <w:r>
        <w:rPr>
          <w:rFonts w:hint="eastAsia" w:ascii="仿宋" w:hAnsi="仿宋" w:eastAsia="仿宋" w:cs="Times New Roman"/>
          <w:b w:val="0"/>
          <w:sz w:val="32"/>
          <w:szCs w:val="32"/>
          <w:lang w:val="zh-CN" w:eastAsia="zh-CN"/>
        </w:rPr>
        <w:t>生产力促进中心</w:t>
      </w:r>
      <w:r>
        <w:rPr>
          <w:rFonts w:hint="eastAsia" w:ascii="仿宋" w:hAnsi="仿宋" w:eastAsia="仿宋" w:cs="Times New Roman"/>
          <w:b w:val="0"/>
          <w:sz w:val="32"/>
          <w:szCs w:val="32"/>
          <w:lang w:val="en-US" w:eastAsia="zh-CN"/>
        </w:rPr>
        <w:t>联合会</w:t>
      </w:r>
      <w:r>
        <w:rPr>
          <w:rFonts w:hint="eastAsia" w:ascii="仿宋" w:hAnsi="仿宋" w:eastAsia="仿宋" w:cs="Times New Roman"/>
          <w:b w:val="0"/>
          <w:sz w:val="32"/>
          <w:szCs w:val="32"/>
          <w:lang w:val="zh-CN" w:eastAsia="zh-CN"/>
        </w:rPr>
        <w:t xml:space="preserve"> </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Times New Roman"/>
          <w:b w:val="0"/>
          <w:sz w:val="32"/>
          <w:szCs w:val="32"/>
          <w:lang w:val="zh-CN" w:eastAsia="zh-CN"/>
        </w:rPr>
      </w:pPr>
      <w:r>
        <w:rPr>
          <w:rFonts w:hint="eastAsia" w:ascii="仿宋" w:hAnsi="仿宋" w:eastAsia="仿宋" w:cs="Times New Roman"/>
          <w:b w:val="0"/>
          <w:sz w:val="32"/>
          <w:szCs w:val="32"/>
          <w:lang w:val="en-US" w:eastAsia="zh-CN"/>
        </w:rPr>
        <w:t xml:space="preserve">                           </w:t>
      </w:r>
      <w:r>
        <w:rPr>
          <w:rFonts w:hint="eastAsia" w:ascii="仿宋" w:hAnsi="仿宋" w:eastAsia="仿宋" w:cs="Times New Roman"/>
          <w:b w:val="0"/>
          <w:sz w:val="32"/>
          <w:szCs w:val="32"/>
          <w:lang w:val="zh-CN" w:eastAsia="zh-CN"/>
        </w:rPr>
        <w:t>20</w:t>
      </w:r>
      <w:r>
        <w:rPr>
          <w:rFonts w:hint="eastAsia" w:ascii="仿宋" w:hAnsi="仿宋" w:eastAsia="仿宋" w:cs="Times New Roman"/>
          <w:b w:val="0"/>
          <w:sz w:val="32"/>
          <w:szCs w:val="32"/>
          <w:lang w:val="en-US" w:eastAsia="zh-CN"/>
        </w:rPr>
        <w:t>23</w:t>
      </w:r>
      <w:r>
        <w:rPr>
          <w:rFonts w:hint="eastAsia" w:ascii="仿宋" w:hAnsi="仿宋" w:eastAsia="仿宋" w:cs="Times New Roman"/>
          <w:b w:val="0"/>
          <w:sz w:val="32"/>
          <w:szCs w:val="32"/>
          <w:lang w:val="zh-CN" w:eastAsia="zh-CN"/>
        </w:rPr>
        <w:t>年</w:t>
      </w:r>
      <w:r>
        <w:rPr>
          <w:rFonts w:hint="eastAsia" w:ascii="仿宋" w:hAnsi="仿宋" w:eastAsia="仿宋" w:cs="Times New Roman"/>
          <w:b w:val="0"/>
          <w:sz w:val="32"/>
          <w:szCs w:val="32"/>
          <w:lang w:val="en-US" w:eastAsia="zh-CN"/>
        </w:rPr>
        <w:t>5</w:t>
      </w:r>
      <w:r>
        <w:rPr>
          <w:rFonts w:hint="eastAsia" w:ascii="仿宋" w:hAnsi="仿宋" w:eastAsia="仿宋" w:cs="Times New Roman"/>
          <w:b w:val="0"/>
          <w:sz w:val="32"/>
          <w:szCs w:val="32"/>
          <w:lang w:val="zh-CN" w:eastAsia="zh-CN"/>
        </w:rPr>
        <w:t>月</w:t>
      </w:r>
      <w:r>
        <w:rPr>
          <w:rFonts w:hint="eastAsia" w:ascii="仿宋" w:hAnsi="仿宋" w:eastAsia="仿宋" w:cs="Times New Roman"/>
          <w:b w:val="0"/>
          <w:sz w:val="32"/>
          <w:szCs w:val="32"/>
          <w:lang w:val="en-US" w:eastAsia="zh-CN"/>
        </w:rPr>
        <w:t>8</w:t>
      </w:r>
      <w:r>
        <w:rPr>
          <w:rFonts w:hint="eastAsia" w:ascii="仿宋" w:hAnsi="仿宋" w:eastAsia="仿宋" w:cs="Times New Roman"/>
          <w:b w:val="0"/>
          <w:sz w:val="32"/>
          <w:szCs w:val="32"/>
          <w:lang w:val="zh-CN" w:eastAsia="zh-CN"/>
        </w:rPr>
        <w:t xml:space="preserve">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Times New Roman"/>
          <w:bCs/>
          <w:kern w:val="0"/>
          <w:sz w:val="32"/>
          <w:szCs w:val="32"/>
          <w:lang w:val="zh-CN"/>
        </w:rPr>
      </w:pPr>
      <w:r>
        <w:rPr>
          <w:rFonts w:hint="eastAsia" w:ascii="仿宋" w:hAnsi="仿宋" w:eastAsia="仿宋" w:cs="Times New Roman"/>
          <w:bCs/>
          <w:kern w:val="0"/>
          <w:sz w:val="32"/>
          <w:szCs w:val="32"/>
          <w:lang w:val="zh-CN"/>
        </w:rPr>
        <w:br w:type="page"/>
      </w:r>
    </w:p>
    <w:p>
      <w:pPr>
        <w:spacing w:line="600" w:lineRule="exact"/>
        <w:jc w:val="left"/>
        <w:rPr>
          <w:rFonts w:hint="eastAsia" w:ascii="宋体" w:hAnsi="宋体" w:eastAsia="宋体" w:cs="方正小标宋简体"/>
          <w:sz w:val="32"/>
          <w:szCs w:val="32"/>
        </w:rPr>
      </w:pPr>
      <w:r>
        <w:rPr>
          <w:rFonts w:hint="eastAsia" w:ascii="宋体" w:hAnsi="宋体" w:eastAsia="宋体" w:cs="方正小标宋简体"/>
          <w:sz w:val="32"/>
          <w:szCs w:val="32"/>
        </w:rPr>
        <w:t>附件1：</w:t>
      </w:r>
    </w:p>
    <w:p>
      <w:pPr>
        <w:spacing w:line="600" w:lineRule="exact"/>
        <w:jc w:val="center"/>
        <w:rPr>
          <w:rFonts w:ascii="宋体" w:hAnsi="宋体" w:eastAsia="宋体"/>
          <w:sz w:val="44"/>
          <w:szCs w:val="44"/>
        </w:rPr>
      </w:pPr>
      <w:r>
        <w:rPr>
          <w:rFonts w:hint="eastAsia" w:ascii="宋体" w:hAnsi="宋体" w:eastAsia="宋体"/>
          <w:sz w:val="44"/>
          <w:szCs w:val="44"/>
        </w:rPr>
        <w:t>安徽省生产力促进中心联合会</w:t>
      </w:r>
    </w:p>
    <w:p>
      <w:pPr>
        <w:spacing w:line="600" w:lineRule="exact"/>
        <w:jc w:val="center"/>
        <w:rPr>
          <w:rFonts w:ascii="宋体" w:hAnsi="宋体" w:eastAsia="宋体"/>
          <w:sz w:val="44"/>
          <w:szCs w:val="44"/>
        </w:rPr>
      </w:pPr>
      <w:r>
        <w:rPr>
          <w:rFonts w:hint="eastAsia" w:ascii="宋体" w:hAnsi="宋体" w:eastAsia="宋体"/>
          <w:sz w:val="44"/>
          <w:szCs w:val="44"/>
        </w:rPr>
        <w:t>“优秀生产力促进中心和个人”评选管理办法</w:t>
      </w:r>
    </w:p>
    <w:p>
      <w:pPr>
        <w:spacing w:line="600" w:lineRule="exact"/>
        <w:rPr>
          <w:rFonts w:ascii="仿宋" w:hAnsi="仿宋" w:eastAsia="仿宋"/>
          <w:sz w:val="32"/>
          <w:szCs w:val="32"/>
        </w:rPr>
      </w:pPr>
    </w:p>
    <w:p>
      <w:pPr>
        <w:pStyle w:val="3"/>
        <w:shd w:val="clear" w:color="auto" w:fill="FFFFFF"/>
        <w:spacing w:before="0" w:beforeAutospacing="0" w:after="0" w:afterAutospacing="0" w:line="600" w:lineRule="exact"/>
        <w:ind w:firstLine="640" w:firstLineChars="200"/>
        <w:jc w:val="both"/>
        <w:rPr>
          <w:rFonts w:ascii="仿宋" w:hAnsi="仿宋" w:eastAsia="仿宋"/>
          <w:b w:val="0"/>
          <w:sz w:val="32"/>
          <w:szCs w:val="32"/>
        </w:rPr>
      </w:pPr>
      <w:r>
        <w:rPr>
          <w:rFonts w:hint="eastAsia" w:ascii="仿宋" w:hAnsi="仿宋" w:eastAsia="仿宋"/>
          <w:b w:val="0"/>
          <w:sz w:val="32"/>
          <w:szCs w:val="32"/>
        </w:rPr>
        <w:t>为更好提升科技服务业水平，调动我</w:t>
      </w:r>
      <w:r>
        <w:rPr>
          <w:rFonts w:hint="eastAsia" w:ascii="仿宋" w:hAnsi="仿宋" w:eastAsia="仿宋"/>
          <w:b w:val="0"/>
          <w:sz w:val="32"/>
          <w:szCs w:val="32"/>
          <w:lang w:eastAsia="zh-CN"/>
        </w:rPr>
        <w:t>省</w:t>
      </w:r>
      <w:r>
        <w:rPr>
          <w:rFonts w:hint="eastAsia" w:ascii="仿宋" w:hAnsi="仿宋" w:eastAsia="仿宋"/>
          <w:b w:val="0"/>
          <w:sz w:val="32"/>
          <w:szCs w:val="32"/>
        </w:rPr>
        <w:t>生产力促进</w:t>
      </w:r>
      <w:r>
        <w:rPr>
          <w:rFonts w:hint="eastAsia" w:ascii="仿宋" w:hAnsi="仿宋" w:eastAsia="仿宋"/>
          <w:b w:val="0"/>
          <w:sz w:val="32"/>
          <w:szCs w:val="32"/>
          <w:lang w:eastAsia="zh-CN"/>
        </w:rPr>
        <w:t>中心</w:t>
      </w:r>
      <w:r>
        <w:rPr>
          <w:rFonts w:hint="eastAsia" w:ascii="仿宋" w:hAnsi="仿宋" w:eastAsia="仿宋"/>
          <w:b w:val="0"/>
          <w:sz w:val="32"/>
          <w:szCs w:val="32"/>
        </w:rPr>
        <w:t>的积极性、创造性，</w:t>
      </w:r>
      <w:r>
        <w:rPr>
          <w:rFonts w:hint="eastAsia" w:ascii="仿宋" w:hAnsi="仿宋" w:eastAsia="仿宋"/>
          <w:b w:val="0"/>
          <w:sz w:val="32"/>
          <w:szCs w:val="32"/>
          <w:lang w:eastAsia="zh-CN"/>
        </w:rPr>
        <w:t>促进生产力事业高质量发展，表彰在科技企业服务和生产力促进领域做出贡献的优秀单位和个人，特制定本办法。</w:t>
      </w:r>
    </w:p>
    <w:p>
      <w:pPr>
        <w:pStyle w:val="3"/>
        <w:shd w:val="clear" w:color="auto" w:fill="FFFFFF"/>
        <w:spacing w:before="0" w:beforeAutospacing="0" w:after="0" w:afterAutospacing="0" w:line="600" w:lineRule="exact"/>
        <w:ind w:firstLine="640" w:firstLineChars="200"/>
        <w:jc w:val="both"/>
        <w:rPr>
          <w:rFonts w:ascii="仿宋" w:hAnsi="仿宋" w:eastAsia="仿宋"/>
          <w:b w:val="0"/>
          <w:sz w:val="32"/>
          <w:szCs w:val="32"/>
          <w:lang w:eastAsia="zh-CN"/>
        </w:rPr>
      </w:pPr>
      <w:r>
        <w:rPr>
          <w:rFonts w:hint="eastAsia" w:ascii="仿宋" w:hAnsi="仿宋" w:eastAsia="仿宋"/>
          <w:b w:val="0"/>
          <w:sz w:val="32"/>
          <w:szCs w:val="32"/>
          <w:lang w:eastAsia="zh-CN"/>
        </w:rPr>
        <w:t>一、总则</w:t>
      </w:r>
    </w:p>
    <w:p>
      <w:pPr>
        <w:pStyle w:val="3"/>
        <w:shd w:val="clear" w:color="auto" w:fill="FFFFFF"/>
        <w:spacing w:before="0" w:beforeAutospacing="0" w:after="0" w:afterAutospacing="0" w:line="600" w:lineRule="exact"/>
        <w:ind w:firstLine="640" w:firstLineChars="200"/>
        <w:jc w:val="both"/>
        <w:rPr>
          <w:rFonts w:ascii="仿宋" w:hAnsi="仿宋" w:eastAsia="仿宋"/>
          <w:b w:val="0"/>
          <w:color w:val="auto"/>
          <w:sz w:val="32"/>
          <w:szCs w:val="32"/>
          <w:lang w:eastAsia="zh-CN"/>
        </w:rPr>
      </w:pPr>
      <w:r>
        <w:rPr>
          <w:rFonts w:hint="eastAsia" w:ascii="仿宋" w:hAnsi="仿宋" w:eastAsia="仿宋"/>
          <w:b w:val="0"/>
          <w:sz w:val="32"/>
          <w:szCs w:val="32"/>
          <w:lang w:eastAsia="zh-CN"/>
        </w:rPr>
        <w:t>评选和表彰“优秀生产力促进中心”和“优秀个人”，旨在树立典范，激励和表彰在科技企业服务和生产力促进领域做出突出贡献的优秀会员单位和个人，评选活动每年组织一次。每次评选“优秀生产力促进中心”的数量不超过</w:t>
      </w:r>
      <w:r>
        <w:rPr>
          <w:rFonts w:hint="eastAsia" w:ascii="仿宋" w:hAnsi="仿宋" w:eastAsia="仿宋"/>
          <w:b w:val="0"/>
          <w:color w:val="auto"/>
          <w:sz w:val="32"/>
          <w:szCs w:val="32"/>
          <w:lang w:eastAsia="zh-CN"/>
        </w:rPr>
        <w:t>当期会员总数的</w:t>
      </w:r>
      <w:r>
        <w:rPr>
          <w:rFonts w:hint="eastAsia" w:ascii="仿宋" w:hAnsi="仿宋" w:eastAsia="仿宋"/>
          <w:b w:val="0"/>
          <w:color w:val="auto"/>
          <w:sz w:val="32"/>
          <w:szCs w:val="32"/>
          <w:lang w:val="en-US" w:eastAsia="zh-CN"/>
        </w:rPr>
        <w:t>3</w:t>
      </w:r>
      <w:r>
        <w:rPr>
          <w:rFonts w:ascii="仿宋" w:hAnsi="仿宋" w:eastAsia="仿宋"/>
          <w:b w:val="0"/>
          <w:color w:val="auto"/>
          <w:sz w:val="32"/>
          <w:szCs w:val="32"/>
          <w:lang w:eastAsia="zh-CN"/>
        </w:rPr>
        <w:t>0</w:t>
      </w:r>
      <w:r>
        <w:rPr>
          <w:rFonts w:hint="eastAsia" w:ascii="仿宋" w:hAnsi="仿宋" w:eastAsia="仿宋"/>
          <w:b w:val="0"/>
          <w:color w:val="auto"/>
          <w:sz w:val="32"/>
          <w:szCs w:val="32"/>
          <w:lang w:eastAsia="zh-CN"/>
        </w:rPr>
        <w:t>%，“优秀个人”的数量不超过</w:t>
      </w:r>
      <w:r>
        <w:rPr>
          <w:rFonts w:hint="eastAsia" w:ascii="仿宋" w:hAnsi="仿宋" w:eastAsia="仿宋"/>
          <w:b w:val="0"/>
          <w:color w:val="auto"/>
          <w:sz w:val="32"/>
          <w:szCs w:val="32"/>
          <w:lang w:val="en-US" w:eastAsia="zh-CN"/>
        </w:rPr>
        <w:t>30名</w:t>
      </w:r>
      <w:r>
        <w:rPr>
          <w:rFonts w:hint="eastAsia" w:ascii="仿宋" w:hAnsi="仿宋" w:eastAsia="仿宋"/>
          <w:b w:val="0"/>
          <w:color w:val="auto"/>
          <w:sz w:val="32"/>
          <w:szCs w:val="32"/>
          <w:lang w:eastAsia="zh-CN"/>
        </w:rPr>
        <w:t>。</w:t>
      </w:r>
    </w:p>
    <w:p>
      <w:pPr>
        <w:pStyle w:val="3"/>
        <w:shd w:val="clear" w:color="auto" w:fill="FFFFFF"/>
        <w:spacing w:before="0" w:beforeAutospacing="0" w:after="0" w:afterAutospacing="0" w:line="600" w:lineRule="exact"/>
        <w:ind w:firstLine="640" w:firstLineChars="200"/>
        <w:jc w:val="both"/>
        <w:rPr>
          <w:rFonts w:ascii="仿宋" w:hAnsi="仿宋" w:eastAsia="仿宋"/>
          <w:b w:val="0"/>
          <w:sz w:val="32"/>
          <w:szCs w:val="32"/>
          <w:lang w:eastAsia="zh-CN"/>
        </w:rPr>
      </w:pPr>
      <w:r>
        <w:rPr>
          <w:rFonts w:hint="eastAsia" w:ascii="仿宋" w:hAnsi="仿宋" w:eastAsia="仿宋"/>
          <w:b w:val="0"/>
          <w:sz w:val="32"/>
          <w:szCs w:val="32"/>
          <w:lang w:eastAsia="zh-CN"/>
        </w:rPr>
        <w:t>“优秀生产力促进中心和个人”评选工作由联合会理事长办公会领导，秘书处负责组织，成立“优秀生产力促进中心和个人”评选委员会，按照实事求是、公平、公正、公开的程序，本着择优评定的原则进行，任何组织或者个人不得干涉评选工作。</w:t>
      </w:r>
    </w:p>
    <w:p>
      <w:pPr>
        <w:pStyle w:val="3"/>
        <w:shd w:val="clear" w:color="auto" w:fill="FFFFFF"/>
        <w:spacing w:before="0" w:beforeAutospacing="0" w:after="0" w:afterAutospacing="0" w:line="600" w:lineRule="exact"/>
        <w:ind w:firstLine="640" w:firstLineChars="200"/>
        <w:jc w:val="both"/>
        <w:rPr>
          <w:rFonts w:ascii="仿宋" w:hAnsi="仿宋" w:eastAsia="仿宋"/>
          <w:b w:val="0"/>
          <w:sz w:val="32"/>
          <w:szCs w:val="32"/>
          <w:lang w:eastAsia="zh-CN"/>
        </w:rPr>
      </w:pPr>
      <w:r>
        <w:rPr>
          <w:rFonts w:hint="eastAsia" w:ascii="仿宋" w:hAnsi="仿宋" w:eastAsia="仿宋"/>
          <w:b w:val="0"/>
          <w:sz w:val="32"/>
          <w:szCs w:val="32"/>
          <w:lang w:eastAsia="zh-CN"/>
        </w:rPr>
        <w:t>被评选为“优秀生产力促进中心”单位和“优秀个人”，颁发荣誉证书。</w:t>
      </w:r>
    </w:p>
    <w:p>
      <w:pPr>
        <w:pStyle w:val="3"/>
        <w:shd w:val="clear" w:color="auto" w:fill="FFFFFF"/>
        <w:spacing w:before="0" w:beforeAutospacing="0" w:after="0" w:afterAutospacing="0" w:line="600" w:lineRule="exact"/>
        <w:ind w:firstLine="640" w:firstLineChars="200"/>
        <w:jc w:val="both"/>
        <w:rPr>
          <w:rFonts w:ascii="仿宋" w:hAnsi="仿宋" w:eastAsia="仿宋"/>
          <w:b w:val="0"/>
          <w:sz w:val="32"/>
          <w:szCs w:val="32"/>
          <w:lang w:eastAsia="zh-CN"/>
        </w:rPr>
      </w:pPr>
      <w:r>
        <w:rPr>
          <w:rFonts w:hint="eastAsia" w:ascii="仿宋" w:hAnsi="仿宋" w:eastAsia="仿宋"/>
          <w:b w:val="0"/>
          <w:sz w:val="32"/>
          <w:szCs w:val="32"/>
          <w:lang w:eastAsia="zh-CN"/>
        </w:rPr>
        <w:t>评选活动经费在当年会费中列支。</w:t>
      </w:r>
    </w:p>
    <w:p>
      <w:pPr>
        <w:pStyle w:val="3"/>
        <w:shd w:val="clear" w:color="auto" w:fill="FFFFFF"/>
        <w:spacing w:before="0" w:beforeAutospacing="0" w:after="0" w:afterAutospacing="0" w:line="600" w:lineRule="exact"/>
        <w:ind w:firstLine="640" w:firstLineChars="200"/>
        <w:jc w:val="both"/>
        <w:rPr>
          <w:rFonts w:ascii="仿宋" w:hAnsi="仿宋" w:eastAsia="仿宋"/>
          <w:b w:val="0"/>
          <w:sz w:val="32"/>
          <w:szCs w:val="32"/>
          <w:lang w:eastAsia="zh-CN"/>
        </w:rPr>
      </w:pPr>
      <w:r>
        <w:rPr>
          <w:rFonts w:hint="eastAsia" w:ascii="仿宋" w:hAnsi="仿宋" w:eastAsia="仿宋"/>
          <w:b w:val="0"/>
          <w:sz w:val="32"/>
          <w:szCs w:val="32"/>
          <w:lang w:eastAsia="zh-CN"/>
        </w:rPr>
        <w:t>二、评选条件</w:t>
      </w:r>
    </w:p>
    <w:p>
      <w:pPr>
        <w:pStyle w:val="3"/>
        <w:shd w:val="clear" w:color="auto" w:fill="FFFFFF"/>
        <w:spacing w:before="0" w:beforeAutospacing="0" w:after="0" w:afterAutospacing="0" w:line="600" w:lineRule="exact"/>
        <w:ind w:firstLine="640" w:firstLineChars="200"/>
        <w:jc w:val="both"/>
        <w:rPr>
          <w:rFonts w:ascii="仿宋" w:hAnsi="仿宋" w:eastAsia="仿宋"/>
          <w:b w:val="0"/>
          <w:sz w:val="32"/>
          <w:szCs w:val="32"/>
          <w:lang w:eastAsia="zh-CN"/>
        </w:rPr>
      </w:pPr>
      <w:r>
        <w:rPr>
          <w:rFonts w:hint="eastAsia" w:ascii="仿宋" w:hAnsi="仿宋" w:eastAsia="仿宋"/>
          <w:b w:val="0"/>
          <w:sz w:val="32"/>
          <w:szCs w:val="32"/>
          <w:lang w:eastAsia="zh-CN"/>
        </w:rPr>
        <w:t>（一）“优秀生产力促进中心”单位</w:t>
      </w:r>
    </w:p>
    <w:p>
      <w:pPr>
        <w:pStyle w:val="3"/>
        <w:shd w:val="clear" w:color="auto" w:fill="FFFFFF"/>
        <w:spacing w:before="0" w:beforeAutospacing="0" w:after="0" w:afterAutospacing="0" w:line="600" w:lineRule="exact"/>
        <w:ind w:firstLine="640" w:firstLineChars="200"/>
        <w:jc w:val="both"/>
        <w:rPr>
          <w:rFonts w:ascii="仿宋" w:hAnsi="仿宋" w:eastAsia="仿宋"/>
          <w:b w:val="0"/>
          <w:sz w:val="32"/>
          <w:szCs w:val="32"/>
          <w:lang w:eastAsia="zh-CN"/>
        </w:rPr>
      </w:pPr>
      <w:r>
        <w:rPr>
          <w:rFonts w:hint="eastAsia" w:ascii="仿宋" w:hAnsi="仿宋" w:eastAsia="仿宋"/>
          <w:b w:val="0"/>
          <w:sz w:val="32"/>
          <w:szCs w:val="32"/>
          <w:lang w:eastAsia="zh-CN"/>
        </w:rPr>
        <w:t>（1）认真贯彻执行国家有关政策、法律和法规，社会信誉好；</w:t>
      </w:r>
    </w:p>
    <w:p>
      <w:pPr>
        <w:pStyle w:val="3"/>
        <w:shd w:val="clear" w:color="auto" w:fill="FFFFFF"/>
        <w:spacing w:before="0" w:beforeAutospacing="0" w:after="0" w:afterAutospacing="0" w:line="600" w:lineRule="exact"/>
        <w:ind w:firstLine="640" w:firstLineChars="200"/>
        <w:jc w:val="both"/>
        <w:rPr>
          <w:rFonts w:ascii="仿宋" w:hAnsi="仿宋" w:eastAsia="仿宋"/>
          <w:b w:val="0"/>
          <w:sz w:val="32"/>
          <w:szCs w:val="32"/>
          <w:lang w:eastAsia="zh-CN"/>
        </w:rPr>
      </w:pPr>
      <w:r>
        <w:rPr>
          <w:rFonts w:hint="eastAsia" w:ascii="仿宋" w:hAnsi="仿宋" w:eastAsia="仿宋"/>
          <w:b w:val="0"/>
          <w:sz w:val="32"/>
          <w:szCs w:val="32"/>
          <w:lang w:eastAsia="zh-CN"/>
        </w:rPr>
        <w:t>（2）参加联合会连续两年以上（含两年）的会员单位，遵守联合会《章程》和各类“管理办法”，履行会员义务，按时交纳会费，积极参加联合会组织开展的各项活动；</w:t>
      </w:r>
    </w:p>
    <w:p>
      <w:pPr>
        <w:pStyle w:val="3"/>
        <w:shd w:val="clear" w:color="auto" w:fill="FFFFFF"/>
        <w:spacing w:before="0" w:beforeAutospacing="0" w:after="0" w:afterAutospacing="0" w:line="600" w:lineRule="exact"/>
        <w:ind w:firstLine="640" w:firstLineChars="200"/>
        <w:jc w:val="both"/>
        <w:rPr>
          <w:rFonts w:ascii="仿宋" w:hAnsi="仿宋" w:eastAsia="仿宋"/>
          <w:b w:val="0"/>
          <w:sz w:val="32"/>
          <w:szCs w:val="32"/>
          <w:lang w:eastAsia="zh-CN"/>
        </w:rPr>
      </w:pPr>
      <w:r>
        <w:rPr>
          <w:rFonts w:hint="eastAsia" w:ascii="仿宋" w:hAnsi="仿宋" w:eastAsia="仿宋"/>
          <w:b w:val="0"/>
          <w:sz w:val="32"/>
          <w:szCs w:val="32"/>
          <w:lang w:eastAsia="zh-CN"/>
        </w:rPr>
        <w:t>（3）在科技创新服务、政策咨询服务、评估评价服务、技术咨询服务等方面成绩突出。</w:t>
      </w:r>
    </w:p>
    <w:p>
      <w:pPr>
        <w:pStyle w:val="3"/>
        <w:shd w:val="clear" w:color="auto" w:fill="FFFFFF"/>
        <w:spacing w:before="0" w:beforeAutospacing="0" w:after="0" w:afterAutospacing="0" w:line="600" w:lineRule="exact"/>
        <w:ind w:firstLine="640" w:firstLineChars="200"/>
        <w:jc w:val="both"/>
        <w:rPr>
          <w:rFonts w:ascii="仿宋" w:hAnsi="仿宋" w:eastAsia="仿宋"/>
          <w:b w:val="0"/>
          <w:sz w:val="32"/>
          <w:szCs w:val="32"/>
          <w:lang w:eastAsia="zh-CN"/>
        </w:rPr>
      </w:pPr>
      <w:r>
        <w:rPr>
          <w:rFonts w:hint="eastAsia" w:ascii="仿宋" w:hAnsi="仿宋" w:eastAsia="仿宋"/>
          <w:b w:val="0"/>
          <w:sz w:val="32"/>
          <w:szCs w:val="32"/>
          <w:lang w:eastAsia="zh-CN"/>
        </w:rPr>
        <w:t>（二）优秀个人</w:t>
      </w:r>
    </w:p>
    <w:p>
      <w:pPr>
        <w:spacing w:line="600" w:lineRule="exact"/>
        <w:ind w:firstLine="640" w:firstLineChars="200"/>
        <w:rPr>
          <w:rFonts w:ascii="仿宋" w:hAnsi="仿宋" w:eastAsia="仿宋" w:cs="Times New Roman"/>
          <w:bCs/>
          <w:kern w:val="0"/>
          <w:sz w:val="32"/>
          <w:szCs w:val="32"/>
          <w:lang w:val="zh-CN"/>
        </w:rPr>
      </w:pPr>
      <w:r>
        <w:rPr>
          <w:rFonts w:hint="eastAsia" w:ascii="仿宋" w:hAnsi="仿宋" w:eastAsia="仿宋" w:cs="Times New Roman"/>
          <w:bCs/>
          <w:kern w:val="0"/>
          <w:sz w:val="32"/>
          <w:szCs w:val="32"/>
          <w:lang w:val="zh-CN"/>
        </w:rPr>
        <w:t>（1）所在单位是联合会的会员单位；</w:t>
      </w:r>
    </w:p>
    <w:p>
      <w:pPr>
        <w:spacing w:line="600" w:lineRule="exact"/>
        <w:ind w:firstLine="640" w:firstLineChars="200"/>
        <w:rPr>
          <w:rFonts w:ascii="仿宋" w:hAnsi="仿宋" w:eastAsia="仿宋" w:cs="Times New Roman"/>
          <w:bCs/>
          <w:kern w:val="0"/>
          <w:sz w:val="32"/>
          <w:szCs w:val="32"/>
          <w:lang w:val="zh-CN"/>
        </w:rPr>
      </w:pPr>
      <w:r>
        <w:rPr>
          <w:rFonts w:hint="eastAsia" w:ascii="仿宋" w:hAnsi="仿宋" w:eastAsia="仿宋" w:cs="Times New Roman"/>
          <w:bCs/>
          <w:kern w:val="0"/>
          <w:sz w:val="32"/>
          <w:szCs w:val="32"/>
          <w:lang w:val="zh-CN"/>
        </w:rPr>
        <w:t>（2）从事科技服务和生产力促进工作二年以上，对科技服务和生产力促进工作做出突出贡献；</w:t>
      </w:r>
    </w:p>
    <w:p>
      <w:pPr>
        <w:spacing w:line="600" w:lineRule="exact"/>
        <w:ind w:firstLine="640" w:firstLineChars="200"/>
        <w:rPr>
          <w:rFonts w:ascii="仿宋" w:hAnsi="仿宋" w:eastAsia="仿宋" w:cs="Times New Roman"/>
          <w:bCs/>
          <w:kern w:val="0"/>
          <w:sz w:val="32"/>
          <w:szCs w:val="32"/>
          <w:lang w:val="zh-CN"/>
        </w:rPr>
      </w:pPr>
      <w:r>
        <w:rPr>
          <w:rFonts w:hint="eastAsia" w:ascii="仿宋" w:hAnsi="仿宋" w:eastAsia="仿宋" w:cs="Times New Roman"/>
          <w:bCs/>
          <w:kern w:val="0"/>
          <w:sz w:val="32"/>
          <w:szCs w:val="32"/>
          <w:lang w:val="zh-CN"/>
        </w:rPr>
        <w:t>（</w:t>
      </w:r>
      <w:r>
        <w:rPr>
          <w:rFonts w:ascii="仿宋" w:hAnsi="仿宋" w:eastAsia="仿宋" w:cs="Times New Roman"/>
          <w:bCs/>
          <w:kern w:val="0"/>
          <w:sz w:val="32"/>
          <w:szCs w:val="32"/>
          <w:lang w:val="zh-CN"/>
        </w:rPr>
        <w:t>3</w:t>
      </w:r>
      <w:r>
        <w:rPr>
          <w:rFonts w:hint="eastAsia" w:ascii="仿宋" w:hAnsi="仿宋" w:eastAsia="仿宋" w:cs="Times New Roman"/>
          <w:bCs/>
          <w:kern w:val="0"/>
          <w:sz w:val="32"/>
          <w:szCs w:val="32"/>
          <w:lang w:val="zh-CN"/>
        </w:rPr>
        <w:t>）从事科技管理工作，提出或引进新的现代化科学管理理论和措施，使所在单位取得显著的效益。</w:t>
      </w:r>
    </w:p>
    <w:p>
      <w:pPr>
        <w:spacing w:line="600" w:lineRule="exact"/>
        <w:ind w:firstLine="640" w:firstLineChars="200"/>
        <w:rPr>
          <w:rFonts w:ascii="仿宋" w:hAnsi="仿宋" w:eastAsia="仿宋"/>
          <w:b/>
          <w:sz w:val="32"/>
          <w:szCs w:val="32"/>
        </w:rPr>
      </w:pPr>
      <w:r>
        <w:rPr>
          <w:rFonts w:hint="eastAsia" w:ascii="仿宋" w:hAnsi="仿宋" w:eastAsia="仿宋"/>
          <w:sz w:val="32"/>
          <w:szCs w:val="32"/>
        </w:rPr>
        <w:t>三、评选办法</w:t>
      </w:r>
    </w:p>
    <w:p>
      <w:pPr>
        <w:pStyle w:val="3"/>
        <w:shd w:val="clear" w:color="auto" w:fill="FFFFFF"/>
        <w:spacing w:before="0" w:beforeAutospacing="0" w:after="0" w:afterAutospacing="0" w:line="600" w:lineRule="exact"/>
        <w:ind w:firstLine="640" w:firstLineChars="200"/>
        <w:jc w:val="both"/>
        <w:rPr>
          <w:rFonts w:ascii="仿宋" w:hAnsi="仿宋" w:eastAsia="仿宋"/>
          <w:b w:val="0"/>
          <w:sz w:val="32"/>
          <w:szCs w:val="32"/>
          <w:lang w:eastAsia="zh-CN"/>
        </w:rPr>
      </w:pPr>
      <w:r>
        <w:rPr>
          <w:rFonts w:hint="eastAsia" w:ascii="仿宋" w:hAnsi="仿宋" w:eastAsia="仿宋"/>
          <w:b w:val="0"/>
          <w:sz w:val="32"/>
          <w:szCs w:val="32"/>
          <w:lang w:eastAsia="zh-CN"/>
        </w:rPr>
        <w:t>1、秘书处在网站发布评选通知，明确评选的时间、要求和方式，会员单位和个人自愿提出申请（见附件）；</w:t>
      </w:r>
    </w:p>
    <w:p>
      <w:pPr>
        <w:pStyle w:val="3"/>
        <w:shd w:val="clear" w:color="auto" w:fill="FFFFFF"/>
        <w:spacing w:before="0" w:beforeAutospacing="0" w:after="0" w:afterAutospacing="0" w:line="600" w:lineRule="exact"/>
        <w:ind w:firstLine="640" w:firstLineChars="200"/>
        <w:jc w:val="both"/>
        <w:rPr>
          <w:rFonts w:ascii="仿宋" w:hAnsi="仿宋" w:eastAsia="仿宋"/>
          <w:b w:val="0"/>
          <w:sz w:val="32"/>
          <w:szCs w:val="32"/>
          <w:lang w:eastAsia="zh-CN"/>
        </w:rPr>
      </w:pPr>
      <w:r>
        <w:rPr>
          <w:rFonts w:hint="eastAsia" w:ascii="仿宋" w:hAnsi="仿宋" w:eastAsia="仿宋"/>
          <w:b w:val="0"/>
          <w:sz w:val="32"/>
          <w:szCs w:val="32"/>
          <w:lang w:eastAsia="zh-CN"/>
        </w:rPr>
        <w:t>2、秘书处受理会员单位和个人的申请；</w:t>
      </w:r>
    </w:p>
    <w:p>
      <w:pPr>
        <w:pStyle w:val="3"/>
        <w:shd w:val="clear" w:color="auto" w:fill="FFFFFF"/>
        <w:spacing w:before="0" w:beforeAutospacing="0" w:after="0" w:afterAutospacing="0" w:line="600" w:lineRule="exact"/>
        <w:ind w:firstLine="640" w:firstLineChars="200"/>
        <w:jc w:val="both"/>
        <w:rPr>
          <w:rFonts w:ascii="仿宋" w:hAnsi="仿宋" w:eastAsia="仿宋"/>
          <w:b w:val="0"/>
          <w:sz w:val="32"/>
          <w:szCs w:val="32"/>
          <w:lang w:eastAsia="zh-CN"/>
        </w:rPr>
      </w:pPr>
      <w:r>
        <w:rPr>
          <w:rFonts w:hint="eastAsia" w:ascii="仿宋" w:hAnsi="仿宋" w:eastAsia="仿宋"/>
          <w:b w:val="0"/>
          <w:sz w:val="32"/>
          <w:szCs w:val="32"/>
          <w:lang w:eastAsia="zh-CN"/>
        </w:rPr>
        <w:t>3、秘书处提出“优秀生产力促进中心和个人”评选委员会委员建议名单，报理事长办公会批准。</w:t>
      </w:r>
    </w:p>
    <w:p>
      <w:pPr>
        <w:pStyle w:val="3"/>
        <w:shd w:val="clear" w:color="auto" w:fill="FFFFFF"/>
        <w:spacing w:before="0" w:beforeAutospacing="0" w:after="0" w:afterAutospacing="0" w:line="600" w:lineRule="exact"/>
        <w:ind w:firstLine="640" w:firstLineChars="200"/>
        <w:jc w:val="both"/>
        <w:rPr>
          <w:rFonts w:ascii="仿宋" w:hAnsi="仿宋" w:eastAsia="仿宋"/>
          <w:b w:val="0"/>
          <w:sz w:val="32"/>
          <w:szCs w:val="32"/>
          <w:lang w:eastAsia="zh-CN"/>
        </w:rPr>
      </w:pPr>
      <w:r>
        <w:rPr>
          <w:rFonts w:hint="eastAsia" w:ascii="仿宋" w:hAnsi="仿宋" w:eastAsia="仿宋"/>
          <w:b w:val="0"/>
          <w:sz w:val="32"/>
          <w:szCs w:val="32"/>
          <w:lang w:eastAsia="zh-CN"/>
        </w:rPr>
        <w:t>4、“优秀生产力促进中心”单位和“优秀个人”经评选委员会评审后，在联合会网站公示</w:t>
      </w:r>
      <w:r>
        <w:rPr>
          <w:rFonts w:ascii="仿宋" w:hAnsi="仿宋" w:eastAsia="仿宋"/>
          <w:b w:val="0"/>
          <w:sz w:val="32"/>
          <w:szCs w:val="32"/>
          <w:lang w:eastAsia="zh-CN"/>
        </w:rPr>
        <w:t>5</w:t>
      </w:r>
      <w:r>
        <w:rPr>
          <w:rFonts w:hint="eastAsia" w:ascii="仿宋" w:hAnsi="仿宋" w:eastAsia="仿宋"/>
          <w:b w:val="0"/>
          <w:sz w:val="32"/>
          <w:szCs w:val="32"/>
          <w:lang w:eastAsia="zh-CN"/>
        </w:rPr>
        <w:t>个工作日，并受理和处理异议。</w:t>
      </w:r>
    </w:p>
    <w:p>
      <w:pPr>
        <w:pStyle w:val="3"/>
        <w:shd w:val="clear" w:color="auto" w:fill="FFFFFF"/>
        <w:spacing w:before="0" w:beforeAutospacing="0" w:after="0" w:afterAutospacing="0" w:line="600" w:lineRule="exact"/>
        <w:ind w:firstLine="640" w:firstLineChars="200"/>
        <w:jc w:val="both"/>
        <w:rPr>
          <w:rFonts w:ascii="仿宋" w:hAnsi="仿宋" w:eastAsia="仿宋"/>
          <w:b w:val="0"/>
          <w:sz w:val="32"/>
          <w:szCs w:val="32"/>
          <w:lang w:eastAsia="zh-CN"/>
        </w:rPr>
      </w:pPr>
      <w:r>
        <w:rPr>
          <w:rFonts w:ascii="仿宋" w:hAnsi="仿宋" w:eastAsia="仿宋"/>
          <w:b w:val="0"/>
          <w:sz w:val="32"/>
          <w:szCs w:val="32"/>
          <w:lang w:eastAsia="zh-CN"/>
        </w:rPr>
        <w:t>5</w:t>
      </w:r>
      <w:r>
        <w:rPr>
          <w:rFonts w:hint="eastAsia" w:ascii="仿宋" w:hAnsi="仿宋" w:eastAsia="仿宋"/>
          <w:b w:val="0"/>
          <w:sz w:val="32"/>
          <w:szCs w:val="32"/>
          <w:lang w:eastAsia="zh-CN"/>
        </w:rPr>
        <w:t>、公示通过后的“优秀生产力促进中心”和“优秀个人”名单，经理事长办公会审核批准。</w:t>
      </w:r>
    </w:p>
    <w:p>
      <w:pPr>
        <w:pStyle w:val="3"/>
        <w:shd w:val="clear" w:color="auto" w:fill="FFFFFF"/>
        <w:spacing w:before="0" w:beforeAutospacing="0" w:after="0" w:afterAutospacing="0" w:line="600" w:lineRule="exact"/>
        <w:ind w:firstLine="640" w:firstLineChars="200"/>
        <w:jc w:val="both"/>
        <w:rPr>
          <w:rFonts w:ascii="仿宋" w:hAnsi="仿宋" w:eastAsia="仿宋"/>
          <w:b w:val="0"/>
          <w:sz w:val="32"/>
          <w:szCs w:val="32"/>
          <w:lang w:eastAsia="zh-CN"/>
        </w:rPr>
      </w:pPr>
      <w:r>
        <w:rPr>
          <w:rFonts w:hint="eastAsia" w:ascii="仿宋" w:hAnsi="仿宋" w:eastAsia="仿宋"/>
          <w:b w:val="0"/>
          <w:sz w:val="32"/>
          <w:szCs w:val="32"/>
          <w:lang w:eastAsia="zh-CN"/>
        </w:rPr>
        <w:t>四、评选委员会职责、条件及产生</w:t>
      </w:r>
    </w:p>
    <w:p>
      <w:pPr>
        <w:pStyle w:val="3"/>
        <w:shd w:val="clear" w:color="auto" w:fill="FFFFFF"/>
        <w:spacing w:before="0" w:beforeAutospacing="0" w:after="0" w:afterAutospacing="0" w:line="600" w:lineRule="exact"/>
        <w:ind w:firstLine="640" w:firstLineChars="200"/>
        <w:jc w:val="both"/>
        <w:rPr>
          <w:rFonts w:ascii="仿宋" w:hAnsi="仿宋" w:eastAsia="仿宋"/>
          <w:b w:val="0"/>
          <w:sz w:val="32"/>
          <w:szCs w:val="32"/>
          <w:lang w:eastAsia="zh-CN"/>
        </w:rPr>
      </w:pPr>
      <w:r>
        <w:rPr>
          <w:rFonts w:hint="eastAsia" w:ascii="仿宋" w:hAnsi="仿宋" w:eastAsia="仿宋"/>
          <w:b w:val="0"/>
          <w:sz w:val="32"/>
          <w:szCs w:val="32"/>
          <w:lang w:eastAsia="zh-CN"/>
        </w:rPr>
        <w:t>1、职责：对申请单位和个人的材料进行核实、评选、推荐优秀生产力促进中心和个人；对评选过程中的争议做出裁决；研究处理评选工作中的重大问题等。</w:t>
      </w:r>
    </w:p>
    <w:p>
      <w:pPr>
        <w:pStyle w:val="3"/>
        <w:shd w:val="clear" w:color="auto" w:fill="FFFFFF"/>
        <w:spacing w:before="0" w:beforeAutospacing="0" w:after="0" w:afterAutospacing="0" w:line="600" w:lineRule="exact"/>
        <w:ind w:firstLine="640" w:firstLineChars="200"/>
        <w:jc w:val="both"/>
        <w:rPr>
          <w:rFonts w:ascii="仿宋" w:hAnsi="仿宋" w:eastAsia="仿宋"/>
          <w:b w:val="0"/>
          <w:sz w:val="32"/>
          <w:szCs w:val="32"/>
          <w:lang w:eastAsia="zh-CN"/>
        </w:rPr>
      </w:pPr>
      <w:r>
        <w:rPr>
          <w:rFonts w:hint="eastAsia" w:ascii="仿宋" w:hAnsi="仿宋" w:eastAsia="仿宋"/>
          <w:b w:val="0"/>
          <w:sz w:val="32"/>
          <w:szCs w:val="32"/>
          <w:lang w:eastAsia="zh-CN"/>
        </w:rPr>
        <w:t>2、委员条件:</w:t>
      </w:r>
    </w:p>
    <w:p>
      <w:pPr>
        <w:pStyle w:val="3"/>
        <w:shd w:val="clear" w:color="auto" w:fill="FFFFFF"/>
        <w:spacing w:before="0" w:beforeAutospacing="0" w:after="0" w:afterAutospacing="0" w:line="600" w:lineRule="exact"/>
        <w:ind w:firstLine="640" w:firstLineChars="200"/>
        <w:jc w:val="both"/>
        <w:rPr>
          <w:rFonts w:ascii="仿宋" w:hAnsi="仿宋" w:eastAsia="仿宋"/>
          <w:b w:val="0"/>
          <w:sz w:val="32"/>
          <w:szCs w:val="32"/>
          <w:lang w:eastAsia="zh-CN"/>
        </w:rPr>
      </w:pPr>
      <w:r>
        <w:rPr>
          <w:rFonts w:hint="eastAsia" w:ascii="仿宋" w:hAnsi="仿宋" w:eastAsia="仿宋"/>
          <w:b w:val="0"/>
          <w:sz w:val="32"/>
          <w:szCs w:val="32"/>
          <w:lang w:eastAsia="zh-CN"/>
        </w:rPr>
        <w:t>（1）职业道德良好，工作认真负责；</w:t>
      </w:r>
    </w:p>
    <w:p>
      <w:pPr>
        <w:pStyle w:val="3"/>
        <w:shd w:val="clear" w:color="auto" w:fill="FFFFFF"/>
        <w:spacing w:before="0" w:beforeAutospacing="0" w:after="0" w:afterAutospacing="0" w:line="600" w:lineRule="exact"/>
        <w:ind w:firstLine="640" w:firstLineChars="200"/>
        <w:jc w:val="both"/>
        <w:rPr>
          <w:rFonts w:ascii="仿宋" w:hAnsi="仿宋" w:eastAsia="仿宋"/>
          <w:b w:val="0"/>
          <w:sz w:val="32"/>
          <w:szCs w:val="32"/>
          <w:lang w:eastAsia="zh-CN"/>
        </w:rPr>
      </w:pPr>
      <w:r>
        <w:rPr>
          <w:rFonts w:hint="eastAsia" w:ascii="仿宋" w:hAnsi="仿宋" w:eastAsia="仿宋"/>
          <w:b w:val="0"/>
          <w:sz w:val="32"/>
          <w:szCs w:val="32"/>
          <w:lang w:eastAsia="zh-CN"/>
        </w:rPr>
        <w:t>（2）熟悉科技服务和生产力促进中心工作，具有较强的综合分析判断能力；</w:t>
      </w:r>
    </w:p>
    <w:p>
      <w:pPr>
        <w:pStyle w:val="3"/>
        <w:shd w:val="clear" w:color="auto" w:fill="FFFFFF"/>
        <w:spacing w:before="0" w:beforeAutospacing="0" w:after="0" w:afterAutospacing="0" w:line="600" w:lineRule="exact"/>
        <w:ind w:firstLine="640" w:firstLineChars="200"/>
        <w:jc w:val="both"/>
        <w:rPr>
          <w:rFonts w:ascii="仿宋" w:hAnsi="仿宋" w:eastAsia="仿宋"/>
          <w:b w:val="0"/>
          <w:sz w:val="32"/>
          <w:szCs w:val="32"/>
          <w:lang w:eastAsia="zh-CN"/>
        </w:rPr>
      </w:pPr>
      <w:r>
        <w:rPr>
          <w:rFonts w:hint="eastAsia" w:ascii="仿宋" w:hAnsi="仿宋" w:eastAsia="仿宋"/>
          <w:b w:val="0"/>
          <w:sz w:val="32"/>
          <w:szCs w:val="32"/>
          <w:lang w:eastAsia="zh-CN"/>
        </w:rPr>
        <w:t>（3）熟悉联合会章程、相关管理办法和工作程序；</w:t>
      </w:r>
    </w:p>
    <w:p>
      <w:pPr>
        <w:pStyle w:val="3"/>
        <w:shd w:val="clear" w:color="auto" w:fill="FFFFFF"/>
        <w:spacing w:before="0" w:beforeAutospacing="0" w:after="0" w:afterAutospacing="0" w:line="600" w:lineRule="exact"/>
        <w:ind w:firstLine="640" w:firstLineChars="200"/>
        <w:jc w:val="both"/>
        <w:rPr>
          <w:rFonts w:ascii="仿宋" w:hAnsi="仿宋" w:eastAsia="仿宋"/>
          <w:b w:val="0"/>
          <w:sz w:val="32"/>
          <w:szCs w:val="32"/>
          <w:lang w:eastAsia="zh-CN"/>
        </w:rPr>
      </w:pPr>
      <w:r>
        <w:rPr>
          <w:rFonts w:hint="eastAsia" w:ascii="仿宋" w:hAnsi="仿宋" w:eastAsia="仿宋"/>
          <w:b w:val="0"/>
          <w:sz w:val="32"/>
          <w:szCs w:val="32"/>
          <w:lang w:eastAsia="zh-CN"/>
        </w:rPr>
        <w:t>（</w:t>
      </w:r>
      <w:r>
        <w:rPr>
          <w:rFonts w:ascii="仿宋" w:hAnsi="仿宋" w:eastAsia="仿宋"/>
          <w:b w:val="0"/>
          <w:sz w:val="32"/>
          <w:szCs w:val="32"/>
          <w:lang w:eastAsia="zh-CN"/>
        </w:rPr>
        <w:t>4</w:t>
      </w:r>
      <w:r>
        <w:rPr>
          <w:rFonts w:hint="eastAsia" w:ascii="仿宋" w:hAnsi="仿宋" w:eastAsia="仿宋"/>
          <w:b w:val="0"/>
          <w:sz w:val="32"/>
          <w:szCs w:val="32"/>
          <w:lang w:eastAsia="zh-CN"/>
        </w:rPr>
        <w:t>）与申请单位和个人无直接关系。</w:t>
      </w:r>
    </w:p>
    <w:p>
      <w:pPr>
        <w:pStyle w:val="3"/>
        <w:shd w:val="clear" w:color="auto" w:fill="FFFFFF"/>
        <w:spacing w:before="0" w:beforeAutospacing="0" w:after="0" w:afterAutospacing="0" w:line="600" w:lineRule="exact"/>
        <w:ind w:firstLine="640" w:firstLineChars="200"/>
        <w:jc w:val="both"/>
        <w:rPr>
          <w:rFonts w:ascii="仿宋" w:hAnsi="仿宋" w:eastAsia="仿宋"/>
          <w:b w:val="0"/>
          <w:color w:val="auto"/>
          <w:sz w:val="32"/>
          <w:szCs w:val="32"/>
          <w:lang w:eastAsia="zh-CN"/>
        </w:rPr>
      </w:pPr>
      <w:r>
        <w:rPr>
          <w:rFonts w:hint="eastAsia" w:ascii="仿宋" w:hAnsi="仿宋" w:eastAsia="仿宋"/>
          <w:b w:val="0"/>
          <w:sz w:val="32"/>
          <w:szCs w:val="32"/>
          <w:lang w:eastAsia="zh-CN"/>
        </w:rPr>
        <w:t>3、评选委员会由科技服务系统业内专家、学者、联合会监事会成员等组成。每届的评选委员会人数根据申请单位的数量确定</w:t>
      </w:r>
      <w:r>
        <w:rPr>
          <w:rFonts w:hint="eastAsia" w:ascii="仿宋" w:hAnsi="仿宋" w:eastAsia="仿宋"/>
          <w:b w:val="0"/>
          <w:color w:val="auto"/>
          <w:sz w:val="32"/>
          <w:szCs w:val="32"/>
          <w:lang w:eastAsia="zh-CN"/>
        </w:rPr>
        <w:t>在</w:t>
      </w:r>
      <w:r>
        <w:rPr>
          <w:rFonts w:hint="eastAsia" w:ascii="仿宋" w:hAnsi="仿宋" w:eastAsia="仿宋"/>
          <w:b w:val="0"/>
          <w:color w:val="auto"/>
          <w:sz w:val="32"/>
          <w:szCs w:val="32"/>
          <w:lang w:val="en-US" w:eastAsia="zh-CN"/>
        </w:rPr>
        <w:t>3-5</w:t>
      </w:r>
      <w:r>
        <w:rPr>
          <w:rFonts w:hint="eastAsia" w:ascii="仿宋" w:hAnsi="仿宋" w:eastAsia="仿宋"/>
          <w:b w:val="0"/>
          <w:color w:val="auto"/>
          <w:sz w:val="32"/>
          <w:szCs w:val="32"/>
          <w:lang w:eastAsia="zh-CN"/>
        </w:rPr>
        <w:t>人之间，每届完成任务后即撤消。</w:t>
      </w:r>
    </w:p>
    <w:p>
      <w:pPr>
        <w:pStyle w:val="3"/>
        <w:shd w:val="clear" w:color="auto" w:fill="FFFFFF"/>
        <w:spacing w:before="0" w:beforeAutospacing="0" w:after="0" w:afterAutospacing="0" w:line="600" w:lineRule="exact"/>
        <w:ind w:firstLine="640" w:firstLineChars="200"/>
        <w:jc w:val="both"/>
        <w:rPr>
          <w:rFonts w:ascii="仿宋" w:hAnsi="仿宋" w:eastAsia="仿宋"/>
          <w:b w:val="0"/>
          <w:sz w:val="32"/>
          <w:szCs w:val="32"/>
          <w:lang w:eastAsia="zh-CN"/>
        </w:rPr>
      </w:pPr>
      <w:r>
        <w:rPr>
          <w:rFonts w:hint="eastAsia" w:ascii="仿宋" w:hAnsi="仿宋" w:eastAsia="仿宋"/>
          <w:b w:val="0"/>
          <w:sz w:val="32"/>
          <w:szCs w:val="32"/>
          <w:lang w:eastAsia="zh-CN"/>
        </w:rPr>
        <w:t>五、异议处理</w:t>
      </w:r>
    </w:p>
    <w:p>
      <w:pPr>
        <w:pStyle w:val="3"/>
        <w:shd w:val="clear" w:color="auto" w:fill="FFFFFF"/>
        <w:spacing w:before="0" w:beforeAutospacing="0" w:after="0" w:afterAutospacing="0" w:line="600" w:lineRule="exact"/>
        <w:ind w:firstLine="640" w:firstLineChars="200"/>
        <w:jc w:val="both"/>
        <w:rPr>
          <w:rFonts w:ascii="仿宋" w:hAnsi="仿宋" w:eastAsia="仿宋"/>
          <w:b w:val="0"/>
          <w:sz w:val="32"/>
          <w:szCs w:val="32"/>
          <w:lang w:eastAsia="zh-CN"/>
        </w:rPr>
      </w:pPr>
      <w:r>
        <w:rPr>
          <w:rFonts w:hint="eastAsia" w:ascii="仿宋" w:hAnsi="仿宋" w:eastAsia="仿宋"/>
          <w:b w:val="0"/>
          <w:sz w:val="32"/>
          <w:szCs w:val="32"/>
          <w:lang w:eastAsia="zh-CN"/>
        </w:rPr>
        <w:t>评选委员会推荐的“优秀生产力促进中心”单位和“优秀个人”，在联合会网站公示，自公示发布之日起，</w:t>
      </w:r>
      <w:r>
        <w:rPr>
          <w:rFonts w:ascii="仿宋" w:hAnsi="仿宋" w:eastAsia="仿宋"/>
          <w:b w:val="0"/>
          <w:sz w:val="32"/>
          <w:szCs w:val="32"/>
          <w:lang w:eastAsia="zh-CN"/>
        </w:rPr>
        <w:t>5</w:t>
      </w:r>
      <w:r>
        <w:rPr>
          <w:rFonts w:hint="eastAsia" w:ascii="仿宋" w:hAnsi="仿宋" w:eastAsia="仿宋"/>
          <w:b w:val="0"/>
          <w:sz w:val="32"/>
          <w:szCs w:val="32"/>
          <w:lang w:eastAsia="zh-CN"/>
        </w:rPr>
        <w:t>个工作日内为异议期。若有异议，需在异议期内向评选委员会提出，过期不再受理。提出异议的单位和个人，应以书面形式提出理由和意见，并附上有关证明材料。异议由评选委员会进行协调和裁决。</w:t>
      </w:r>
    </w:p>
    <w:p>
      <w:pPr>
        <w:pStyle w:val="3"/>
        <w:shd w:val="clear" w:color="auto" w:fill="FFFFFF"/>
        <w:spacing w:before="0" w:beforeAutospacing="0" w:after="0" w:afterAutospacing="0" w:line="600" w:lineRule="exact"/>
        <w:ind w:firstLine="640" w:firstLineChars="200"/>
        <w:jc w:val="both"/>
        <w:rPr>
          <w:rFonts w:ascii="仿宋" w:hAnsi="仿宋" w:eastAsia="仿宋"/>
          <w:b w:val="0"/>
          <w:sz w:val="32"/>
          <w:szCs w:val="32"/>
          <w:lang w:eastAsia="zh-CN"/>
        </w:rPr>
      </w:pPr>
      <w:r>
        <w:rPr>
          <w:rFonts w:hint="eastAsia" w:ascii="仿宋" w:hAnsi="仿宋" w:eastAsia="仿宋"/>
          <w:b w:val="0"/>
          <w:sz w:val="32"/>
          <w:szCs w:val="32"/>
          <w:lang w:eastAsia="zh-CN"/>
        </w:rPr>
        <w:t>申请单位提供虚假资料，取消评选资格。</w:t>
      </w:r>
    </w:p>
    <w:p>
      <w:pPr>
        <w:pStyle w:val="3"/>
        <w:shd w:val="clear" w:color="auto" w:fill="FFFFFF"/>
        <w:spacing w:before="0" w:beforeAutospacing="0" w:after="0" w:afterAutospacing="0" w:line="600" w:lineRule="exact"/>
        <w:ind w:firstLine="640" w:firstLineChars="200"/>
        <w:jc w:val="both"/>
        <w:rPr>
          <w:rFonts w:ascii="仿宋" w:hAnsi="仿宋" w:eastAsia="仿宋"/>
          <w:b w:val="0"/>
          <w:sz w:val="32"/>
          <w:szCs w:val="32"/>
          <w:lang w:eastAsia="zh-CN"/>
        </w:rPr>
      </w:pPr>
      <w:r>
        <w:rPr>
          <w:rFonts w:hint="eastAsia" w:ascii="仿宋" w:hAnsi="仿宋" w:eastAsia="仿宋"/>
          <w:b w:val="0"/>
          <w:sz w:val="32"/>
          <w:szCs w:val="32"/>
          <w:lang w:eastAsia="zh-CN"/>
        </w:rPr>
        <w:t>六、附则</w:t>
      </w:r>
    </w:p>
    <w:p>
      <w:pPr>
        <w:pStyle w:val="3"/>
        <w:shd w:val="clear" w:color="auto" w:fill="FFFFFF"/>
        <w:spacing w:before="0" w:beforeAutospacing="0" w:after="0" w:afterAutospacing="0" w:line="600" w:lineRule="exact"/>
        <w:ind w:firstLine="640" w:firstLineChars="200"/>
        <w:jc w:val="both"/>
        <w:rPr>
          <w:rFonts w:ascii="仿宋" w:hAnsi="仿宋" w:eastAsia="仿宋"/>
          <w:b w:val="0"/>
          <w:sz w:val="32"/>
          <w:szCs w:val="32"/>
          <w:lang w:eastAsia="zh-CN"/>
        </w:rPr>
      </w:pPr>
      <w:r>
        <w:rPr>
          <w:rFonts w:hint="eastAsia" w:ascii="仿宋" w:hAnsi="仿宋" w:eastAsia="仿宋"/>
          <w:b w:val="0"/>
          <w:sz w:val="32"/>
          <w:szCs w:val="32"/>
          <w:lang w:eastAsia="zh-CN"/>
        </w:rPr>
        <w:t>1、本办法经联合会理事会通过后执行。</w:t>
      </w:r>
    </w:p>
    <w:p>
      <w:pPr>
        <w:pStyle w:val="3"/>
        <w:shd w:val="clear" w:color="auto" w:fill="FFFFFF"/>
        <w:spacing w:before="0" w:beforeAutospacing="0" w:after="0" w:afterAutospacing="0" w:line="600" w:lineRule="exact"/>
        <w:ind w:firstLine="640" w:firstLineChars="200"/>
        <w:jc w:val="both"/>
        <w:rPr>
          <w:rFonts w:hint="eastAsia" w:ascii="仿宋" w:hAnsi="仿宋" w:eastAsia="仿宋"/>
          <w:b w:val="0"/>
          <w:sz w:val="32"/>
          <w:szCs w:val="32"/>
          <w:lang w:eastAsia="zh-CN"/>
        </w:rPr>
      </w:pPr>
      <w:r>
        <w:rPr>
          <w:rFonts w:hint="eastAsia" w:ascii="仿宋" w:hAnsi="仿宋" w:eastAsia="仿宋"/>
          <w:b w:val="0"/>
          <w:sz w:val="32"/>
          <w:szCs w:val="32"/>
          <w:lang w:eastAsia="zh-CN"/>
        </w:rPr>
        <w:t>2、本办法由联合会秘书处负责解释。</w:t>
      </w:r>
    </w:p>
    <w:p>
      <w:pPr>
        <w:rPr>
          <w:rFonts w:hint="eastAsia" w:ascii="仿宋" w:hAnsi="仿宋" w:eastAsia="仿宋"/>
          <w:b w:val="0"/>
          <w:sz w:val="32"/>
          <w:szCs w:val="32"/>
          <w:lang w:eastAsia="zh-CN"/>
        </w:rPr>
      </w:pPr>
      <w:r>
        <w:rPr>
          <w:rFonts w:hint="eastAsia" w:ascii="仿宋" w:hAnsi="仿宋" w:eastAsia="仿宋"/>
          <w:b w:val="0"/>
          <w:sz w:val="32"/>
          <w:szCs w:val="32"/>
          <w:lang w:eastAsia="zh-CN"/>
        </w:rPr>
        <w:br w:type="page"/>
      </w:r>
    </w:p>
    <w:p>
      <w:r>
        <w:rPr>
          <w:rFonts w:hint="eastAsia" w:ascii="宋体" w:hAnsi="宋体" w:eastAsia="宋体" w:cs="方正小标宋简体"/>
          <w:sz w:val="32"/>
          <w:szCs w:val="32"/>
        </w:rPr>
        <w:t>附件</w:t>
      </w:r>
      <w:r>
        <w:rPr>
          <w:rFonts w:ascii="宋体" w:hAnsi="宋体" w:eastAsia="宋体" w:cs="方正小标宋简体"/>
          <w:sz w:val="32"/>
          <w:szCs w:val="32"/>
        </w:rPr>
        <w:t>2</w:t>
      </w:r>
      <w:r>
        <w:rPr>
          <w:rFonts w:hint="eastAsia" w:ascii="宋体" w:hAnsi="宋体" w:eastAsia="宋体" w:cs="方正小标宋简体"/>
          <w:sz w:val="32"/>
          <w:szCs w:val="32"/>
        </w:rPr>
        <w:t>：</w:t>
      </w:r>
    </w:p>
    <w:p>
      <w:pPr>
        <w:spacing w:line="600" w:lineRule="exact"/>
        <w:jc w:val="center"/>
        <w:rPr>
          <w:rFonts w:ascii="宋体" w:hAnsi="宋体" w:eastAsia="宋体" w:cs="方正小标宋简体"/>
          <w:sz w:val="44"/>
          <w:szCs w:val="44"/>
        </w:rPr>
      </w:pPr>
      <w:r>
        <w:rPr>
          <w:rFonts w:hint="eastAsia" w:ascii="宋体" w:hAnsi="宋体" w:eastAsia="宋体" w:cs="方正小标宋简体"/>
          <w:sz w:val="44"/>
          <w:szCs w:val="44"/>
        </w:rPr>
        <w:t>“优秀生产力促进中心”申报表</w:t>
      </w:r>
    </w:p>
    <w:p>
      <w:pPr>
        <w:spacing w:line="600" w:lineRule="exact"/>
      </w:pPr>
    </w:p>
    <w:tbl>
      <w:tblPr>
        <w:tblStyle w:val="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263"/>
        <w:gridCol w:w="2127"/>
        <w:gridCol w:w="2268"/>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2263" w:type="dxa"/>
            <w:shd w:val="clear" w:color="auto" w:fill="FFFFFF"/>
          </w:tcPr>
          <w:p>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单位名称</w:t>
            </w:r>
          </w:p>
        </w:tc>
        <w:tc>
          <w:tcPr>
            <w:tcW w:w="6804" w:type="dxa"/>
            <w:gridSpan w:val="3"/>
            <w:shd w:val="clear" w:color="auto" w:fill="FFFFFF"/>
          </w:tcPr>
          <w:p>
            <w:pPr>
              <w:spacing w:line="600" w:lineRule="exact"/>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shd w:val="clear" w:color="auto" w:fill="FFFFFF"/>
          </w:tcPr>
          <w:p>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法人/总经理</w:t>
            </w:r>
          </w:p>
        </w:tc>
        <w:tc>
          <w:tcPr>
            <w:tcW w:w="2127" w:type="dxa"/>
            <w:shd w:val="clear" w:color="auto" w:fill="FFFFFF"/>
          </w:tcPr>
          <w:p>
            <w:pPr>
              <w:spacing w:line="600" w:lineRule="exact"/>
              <w:jc w:val="center"/>
              <w:rPr>
                <w:rFonts w:ascii="仿宋" w:hAnsi="仿宋" w:eastAsia="仿宋" w:cs="仿宋_GB2312"/>
                <w:sz w:val="32"/>
                <w:szCs w:val="32"/>
              </w:rPr>
            </w:pPr>
          </w:p>
        </w:tc>
        <w:tc>
          <w:tcPr>
            <w:tcW w:w="2268" w:type="dxa"/>
            <w:shd w:val="clear" w:color="auto" w:fill="FFFFFF"/>
          </w:tcPr>
          <w:p>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联系电话</w:t>
            </w:r>
          </w:p>
        </w:tc>
        <w:tc>
          <w:tcPr>
            <w:tcW w:w="2409" w:type="dxa"/>
            <w:shd w:val="clear" w:color="auto" w:fill="FFFFFF"/>
          </w:tcPr>
          <w:p>
            <w:pPr>
              <w:spacing w:line="60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shd w:val="clear" w:color="auto" w:fill="FFFFFF"/>
          </w:tcPr>
          <w:p>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联络人</w:t>
            </w:r>
          </w:p>
        </w:tc>
        <w:tc>
          <w:tcPr>
            <w:tcW w:w="2127" w:type="dxa"/>
            <w:shd w:val="clear" w:color="auto" w:fill="FFFFFF"/>
          </w:tcPr>
          <w:p>
            <w:pPr>
              <w:spacing w:line="600" w:lineRule="exact"/>
              <w:jc w:val="center"/>
              <w:rPr>
                <w:rFonts w:ascii="仿宋" w:hAnsi="仿宋" w:eastAsia="仿宋" w:cs="仿宋_GB2312"/>
                <w:sz w:val="32"/>
                <w:szCs w:val="32"/>
              </w:rPr>
            </w:pPr>
          </w:p>
        </w:tc>
        <w:tc>
          <w:tcPr>
            <w:tcW w:w="2268" w:type="dxa"/>
            <w:shd w:val="clear" w:color="auto" w:fill="FFFFFF"/>
          </w:tcPr>
          <w:p>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联系电话</w:t>
            </w:r>
          </w:p>
        </w:tc>
        <w:tc>
          <w:tcPr>
            <w:tcW w:w="2409" w:type="dxa"/>
            <w:shd w:val="clear" w:color="auto" w:fill="FFFFFF"/>
          </w:tcPr>
          <w:p>
            <w:pPr>
              <w:spacing w:line="60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shd w:val="clear" w:color="auto" w:fill="FFFFFF"/>
          </w:tcPr>
          <w:p>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入会时间</w:t>
            </w:r>
          </w:p>
        </w:tc>
        <w:tc>
          <w:tcPr>
            <w:tcW w:w="2127" w:type="dxa"/>
            <w:shd w:val="clear" w:color="auto" w:fill="FFFFFF"/>
          </w:tcPr>
          <w:p>
            <w:pPr>
              <w:spacing w:line="600" w:lineRule="exact"/>
              <w:jc w:val="center"/>
              <w:rPr>
                <w:rFonts w:ascii="仿宋" w:hAnsi="仿宋" w:eastAsia="仿宋" w:cs="仿宋_GB2312"/>
                <w:sz w:val="32"/>
                <w:szCs w:val="32"/>
              </w:rPr>
            </w:pPr>
          </w:p>
        </w:tc>
        <w:tc>
          <w:tcPr>
            <w:tcW w:w="2268" w:type="dxa"/>
            <w:shd w:val="clear" w:color="auto" w:fill="FFFFFF"/>
          </w:tcPr>
          <w:p>
            <w:pPr>
              <w:spacing w:line="600" w:lineRule="exact"/>
              <w:jc w:val="center"/>
              <w:rPr>
                <w:rFonts w:ascii="仿宋" w:hAnsi="仿宋" w:eastAsia="仿宋" w:cs="仿宋_GB2312"/>
                <w:sz w:val="32"/>
                <w:szCs w:val="32"/>
              </w:rPr>
            </w:pPr>
            <w:r>
              <w:rPr>
                <w:rFonts w:hint="eastAsia" w:ascii="仿宋" w:hAnsi="仿宋" w:eastAsia="仿宋" w:cs="仿宋_GB2312"/>
                <w:sz w:val="32"/>
                <w:szCs w:val="32"/>
              </w:rPr>
              <w:t>会费是否缴纳</w:t>
            </w:r>
          </w:p>
        </w:tc>
        <w:tc>
          <w:tcPr>
            <w:tcW w:w="2409" w:type="dxa"/>
            <w:shd w:val="clear" w:color="auto" w:fill="FFFFFF"/>
          </w:tcPr>
          <w:p>
            <w:pPr>
              <w:spacing w:line="60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9067" w:type="dxa"/>
            <w:gridSpan w:val="4"/>
            <w:shd w:val="clear" w:color="auto" w:fill="FFFFFF"/>
          </w:tcPr>
          <w:p>
            <w:pPr>
              <w:spacing w:line="600" w:lineRule="exact"/>
              <w:rPr>
                <w:rFonts w:hint="eastAsia" w:ascii="仿宋" w:hAnsi="仿宋" w:eastAsia="仿宋" w:cs="仿宋_GB2312"/>
                <w:sz w:val="32"/>
                <w:szCs w:val="32"/>
              </w:rPr>
            </w:pPr>
            <w:r>
              <w:rPr>
                <w:rFonts w:hint="eastAsia" w:ascii="仿宋" w:hAnsi="仿宋" w:eastAsia="仿宋" w:cs="仿宋_GB2312"/>
                <w:sz w:val="32"/>
                <w:szCs w:val="32"/>
              </w:rPr>
              <w:t>主要服务业绩：</w:t>
            </w:r>
          </w:p>
          <w:p>
            <w:pPr>
              <w:spacing w:line="600" w:lineRule="exact"/>
            </w:pPr>
          </w:p>
          <w:p>
            <w:pPr>
              <w:pStyle w:val="2"/>
              <w:rPr>
                <w:rFonts w:ascii="仿宋" w:hAnsi="仿宋" w:eastAsia="仿宋" w:cs="仿宋_GB2312"/>
                <w:sz w:val="32"/>
                <w:szCs w:val="32"/>
              </w:rPr>
            </w:pPr>
          </w:p>
          <w:p>
            <w:pPr>
              <w:pStyle w:val="2"/>
              <w:rPr>
                <w:rFonts w:ascii="仿宋" w:hAnsi="仿宋" w:eastAsia="仿宋" w:cs="仿宋_GB2312"/>
                <w:sz w:val="32"/>
                <w:szCs w:val="32"/>
              </w:rPr>
            </w:pPr>
          </w:p>
          <w:p>
            <w:pPr>
              <w:pStyle w:val="2"/>
              <w:rPr>
                <w:rFonts w:ascii="仿宋" w:hAnsi="仿宋" w:eastAsia="仿宋" w:cs="仿宋_GB2312"/>
                <w:sz w:val="32"/>
                <w:szCs w:val="32"/>
              </w:rPr>
            </w:pPr>
          </w:p>
          <w:p>
            <w:pPr>
              <w:pStyle w:val="2"/>
              <w:rPr>
                <w:rFonts w:ascii="仿宋" w:hAnsi="仿宋" w:eastAsia="仿宋" w:cs="仿宋_GB2312"/>
                <w:sz w:val="32"/>
                <w:szCs w:val="32"/>
              </w:rPr>
            </w:pPr>
          </w:p>
          <w:p>
            <w:pPr>
              <w:pStyle w:val="2"/>
              <w:rPr>
                <w:rFonts w:ascii="仿宋" w:hAnsi="仿宋" w:eastAsia="仿宋" w:cs="仿宋_GB2312"/>
                <w:sz w:val="32"/>
                <w:szCs w:val="32"/>
              </w:rPr>
            </w:pPr>
          </w:p>
          <w:p>
            <w:pPr>
              <w:pStyle w:val="2"/>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9067" w:type="dxa"/>
            <w:gridSpan w:val="4"/>
            <w:shd w:val="clear" w:color="auto" w:fill="FFFFFF"/>
          </w:tcPr>
          <w:p>
            <w:pPr>
              <w:spacing w:line="600" w:lineRule="exact"/>
              <w:rPr>
                <w:rFonts w:hint="eastAsia" w:ascii="仿宋" w:hAnsi="仿宋" w:eastAsia="仿宋" w:cs="仿宋_GB2312"/>
                <w:sz w:val="32"/>
                <w:szCs w:val="32"/>
              </w:rPr>
            </w:pPr>
            <w:r>
              <w:rPr>
                <w:rFonts w:hint="eastAsia" w:ascii="仿宋" w:hAnsi="仿宋" w:eastAsia="仿宋" w:cs="仿宋_GB2312"/>
                <w:sz w:val="32"/>
                <w:szCs w:val="32"/>
              </w:rPr>
              <w:t>单位意见（盖章）：</w:t>
            </w:r>
          </w:p>
          <w:p>
            <w:pPr>
              <w:pStyle w:val="2"/>
              <w:rPr>
                <w:rFonts w:hint="eastAsia" w:ascii="仿宋" w:hAnsi="仿宋" w:eastAsia="仿宋" w:cs="仿宋_GB2312"/>
                <w:sz w:val="32"/>
                <w:szCs w:val="32"/>
              </w:rPr>
            </w:pPr>
          </w:p>
          <w:p>
            <w:pPr>
              <w:spacing w:line="600" w:lineRule="exact"/>
              <w:ind w:firstLine="6720" w:firstLineChars="2100"/>
              <w:rPr>
                <w:rFonts w:ascii="仿宋" w:hAnsi="仿宋" w:eastAsia="仿宋" w:cs="仿宋_GB2312"/>
                <w:sz w:val="32"/>
                <w:szCs w:val="32"/>
              </w:rPr>
            </w:pPr>
            <w:r>
              <w:rPr>
                <w:rFonts w:hint="eastAsia" w:ascii="仿宋" w:hAnsi="仿宋" w:eastAsia="仿宋" w:cs="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9067" w:type="dxa"/>
            <w:gridSpan w:val="4"/>
            <w:shd w:val="clear" w:color="auto" w:fill="FFFFFF"/>
          </w:tcPr>
          <w:p>
            <w:pPr>
              <w:spacing w:line="600" w:lineRule="exact"/>
              <w:rPr>
                <w:rFonts w:hint="eastAsia" w:ascii="仿宋" w:hAnsi="仿宋" w:eastAsia="仿宋" w:cs="仿宋_GB2312"/>
                <w:sz w:val="32"/>
                <w:szCs w:val="32"/>
              </w:rPr>
            </w:pPr>
            <w:r>
              <w:rPr>
                <w:rFonts w:hint="eastAsia" w:ascii="仿宋" w:hAnsi="仿宋" w:eastAsia="仿宋" w:cs="仿宋_GB2312"/>
                <w:sz w:val="32"/>
                <w:szCs w:val="32"/>
                <w:lang w:val="en-US" w:eastAsia="zh-CN"/>
              </w:rPr>
              <w:t>主管</w:t>
            </w:r>
            <w:r>
              <w:rPr>
                <w:rFonts w:hint="eastAsia" w:ascii="仿宋" w:hAnsi="仿宋" w:eastAsia="仿宋" w:cs="仿宋_GB2312"/>
                <w:sz w:val="32"/>
                <w:szCs w:val="32"/>
              </w:rPr>
              <w:t>单位意见</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盖章）</w:t>
            </w:r>
            <w:r>
              <w:rPr>
                <w:rFonts w:hint="eastAsia" w:ascii="仿宋" w:hAnsi="仿宋" w:eastAsia="仿宋" w:cs="仿宋_GB2312"/>
                <w:sz w:val="32"/>
                <w:szCs w:val="32"/>
              </w:rPr>
              <w:t>：</w:t>
            </w:r>
          </w:p>
          <w:p>
            <w:pPr>
              <w:pStyle w:val="2"/>
              <w:rPr>
                <w:rFonts w:hint="eastAsia" w:ascii="仿宋" w:hAnsi="仿宋" w:eastAsia="仿宋" w:cs="仿宋_GB2312"/>
                <w:sz w:val="32"/>
                <w:szCs w:val="32"/>
              </w:rPr>
            </w:pPr>
          </w:p>
          <w:p>
            <w:pPr>
              <w:spacing w:line="400" w:lineRule="exact"/>
              <w:ind w:firstLine="5760" w:firstLineChars="1800"/>
              <w:rPr>
                <w:rFonts w:ascii="仿宋" w:hAnsi="仿宋" w:eastAsia="仿宋" w:cs="仿宋_GB2312"/>
                <w:b/>
                <w:bCs/>
                <w:sz w:val="32"/>
                <w:szCs w:val="32"/>
              </w:rPr>
            </w:pPr>
            <w:r>
              <w:rPr>
                <w:rFonts w:hint="eastAsia" w:ascii="仿宋" w:hAnsi="仿宋" w:eastAsia="仿宋" w:cs="仿宋_GB2312"/>
                <w:sz w:val="32"/>
                <w:szCs w:val="32"/>
              </w:rPr>
              <w:t xml:space="preserve">   </w:t>
            </w:r>
            <w:r>
              <w:rPr>
                <w:rFonts w:ascii="仿宋" w:hAnsi="仿宋" w:eastAsia="仿宋" w:cs="仿宋_GB2312"/>
                <w:sz w:val="32"/>
                <w:szCs w:val="32"/>
              </w:rPr>
              <w:t xml:space="preserve"> </w:t>
            </w:r>
            <w:r>
              <w:rPr>
                <w:rFonts w:hint="eastAsia" w:ascii="仿宋" w:hAnsi="仿宋" w:eastAsia="仿宋" w:cs="仿宋_GB2312"/>
                <w:sz w:val="32"/>
                <w:szCs w:val="32"/>
              </w:rPr>
              <w:t xml:space="preserve">  年   月   日</w:t>
            </w:r>
          </w:p>
        </w:tc>
      </w:tr>
    </w:tbl>
    <w:p>
      <w:pPr>
        <w:rPr>
          <w:rFonts w:hint="eastAsia" w:ascii="宋体" w:hAnsi="宋体" w:eastAsia="宋体" w:cs="方正小标宋简体"/>
          <w:sz w:val="32"/>
          <w:szCs w:val="32"/>
        </w:rPr>
      </w:pPr>
      <w:r>
        <w:rPr>
          <w:rFonts w:hint="eastAsia" w:ascii="宋体" w:hAnsi="宋体" w:eastAsia="宋体" w:cs="方正小标宋简体"/>
          <w:sz w:val="32"/>
          <w:szCs w:val="32"/>
        </w:rPr>
        <w:br w:type="page"/>
      </w:r>
    </w:p>
    <w:p>
      <w:pPr>
        <w:spacing w:line="520" w:lineRule="exact"/>
        <w:rPr>
          <w:rFonts w:ascii="宋体" w:hAnsi="宋体" w:eastAsia="宋体" w:cs="方正小标宋简体"/>
          <w:sz w:val="32"/>
          <w:szCs w:val="32"/>
        </w:rPr>
      </w:pPr>
      <w:r>
        <w:rPr>
          <w:rFonts w:hint="eastAsia" w:ascii="宋体" w:hAnsi="宋体" w:eastAsia="宋体" w:cs="方正小标宋简体"/>
          <w:sz w:val="32"/>
          <w:szCs w:val="32"/>
        </w:rPr>
        <w:t>附件</w:t>
      </w:r>
      <w:r>
        <w:rPr>
          <w:rFonts w:hint="eastAsia" w:ascii="宋体" w:hAnsi="宋体" w:eastAsia="宋体" w:cs="方正小标宋简体"/>
          <w:sz w:val="32"/>
          <w:szCs w:val="32"/>
          <w:lang w:val="en-US" w:eastAsia="zh-CN"/>
        </w:rPr>
        <w:t>3</w:t>
      </w:r>
      <w:r>
        <w:rPr>
          <w:rFonts w:hint="eastAsia" w:ascii="宋体" w:hAnsi="宋体" w:eastAsia="宋体" w:cs="方正小标宋简体"/>
          <w:sz w:val="32"/>
          <w:szCs w:val="32"/>
        </w:rPr>
        <w:t>：</w:t>
      </w:r>
    </w:p>
    <w:p>
      <w:pPr>
        <w:spacing w:line="520" w:lineRule="exact"/>
        <w:jc w:val="center"/>
        <w:rPr>
          <w:rFonts w:ascii="宋体" w:hAnsi="宋体" w:eastAsia="宋体"/>
          <w:bCs/>
          <w:sz w:val="44"/>
          <w:szCs w:val="44"/>
        </w:rPr>
      </w:pPr>
      <w:r>
        <w:rPr>
          <w:rFonts w:hint="eastAsia" w:ascii="宋体" w:hAnsi="宋体" w:eastAsia="宋体"/>
          <w:bCs/>
          <w:sz w:val="44"/>
          <w:szCs w:val="44"/>
        </w:rPr>
        <w:t>工作总结（提纲）</w:t>
      </w:r>
    </w:p>
    <w:p>
      <w:pPr>
        <w:spacing w:line="520" w:lineRule="exact"/>
        <w:jc w:val="left"/>
        <w:rPr>
          <w:rFonts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ascii="仿宋" w:hAnsi="仿宋" w:eastAsia="仿宋"/>
          <w:b/>
          <w:sz w:val="30"/>
          <w:szCs w:val="30"/>
        </w:rPr>
      </w:pPr>
      <w:r>
        <w:rPr>
          <w:rFonts w:hint="eastAsia" w:ascii="仿宋" w:hAnsi="仿宋" w:eastAsia="仿宋"/>
          <w:b/>
          <w:sz w:val="30"/>
          <w:szCs w:val="30"/>
          <w:lang w:val="en-US" w:eastAsia="zh-CN"/>
        </w:rPr>
        <w:t>一</w:t>
      </w:r>
      <w:r>
        <w:rPr>
          <w:rFonts w:hint="eastAsia" w:ascii="仿宋" w:hAnsi="仿宋" w:eastAsia="仿宋"/>
          <w:b/>
          <w:sz w:val="30"/>
          <w:szCs w:val="30"/>
        </w:rPr>
        <w:t>、基本概况</w:t>
      </w:r>
    </w:p>
    <w:p>
      <w:pPr>
        <w:keepNext w:val="0"/>
        <w:keepLines w:val="0"/>
        <w:pageBreakBefore w:val="0"/>
        <w:widowControl w:val="0"/>
        <w:kinsoku/>
        <w:wordWrap/>
        <w:overflowPunct/>
        <w:topLinePunct w:val="0"/>
        <w:autoSpaceDE/>
        <w:autoSpaceDN/>
        <w:bidi w:val="0"/>
        <w:adjustRightInd/>
        <w:snapToGrid/>
        <w:spacing w:line="560" w:lineRule="exact"/>
        <w:ind w:firstLine="450" w:firstLineChars="150"/>
        <w:jc w:val="left"/>
        <w:textAlignment w:val="auto"/>
        <w:rPr>
          <w:rFonts w:ascii="仿宋" w:hAnsi="仿宋" w:eastAsia="仿宋"/>
          <w:sz w:val="30"/>
          <w:szCs w:val="30"/>
        </w:rPr>
      </w:pPr>
      <w:r>
        <w:rPr>
          <w:rFonts w:hint="eastAsia" w:ascii="仿宋" w:hAnsi="仿宋" w:eastAsia="仿宋"/>
          <w:sz w:val="30"/>
          <w:szCs w:val="30"/>
        </w:rPr>
        <w:t>包括单位人员、主营业务内容及从事科技中介服务工作所具备的软硬件条件等。</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default" w:ascii="仿宋" w:hAnsi="仿宋" w:eastAsia="仿宋"/>
          <w:b/>
          <w:sz w:val="30"/>
          <w:szCs w:val="30"/>
          <w:lang w:val="en-US" w:eastAsia="zh-CN"/>
        </w:rPr>
      </w:pPr>
      <w:r>
        <w:rPr>
          <w:rFonts w:hint="eastAsia" w:ascii="仿宋" w:hAnsi="仿宋" w:eastAsia="仿宋"/>
          <w:b/>
          <w:sz w:val="30"/>
          <w:szCs w:val="30"/>
          <w:lang w:val="en-US" w:eastAsia="zh-CN"/>
        </w:rPr>
        <w:t>二、服务业绩</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ascii="仿宋" w:hAnsi="仿宋" w:eastAsia="仿宋"/>
          <w:b/>
          <w:sz w:val="30"/>
          <w:szCs w:val="30"/>
        </w:rPr>
      </w:pPr>
      <w:r>
        <w:rPr>
          <w:rFonts w:hint="eastAsia" w:ascii="仿宋" w:hAnsi="仿宋" w:eastAsia="仿宋"/>
          <w:b/>
          <w:sz w:val="30"/>
          <w:szCs w:val="30"/>
          <w:lang w:val="en-US" w:eastAsia="zh-CN"/>
        </w:rPr>
        <w:t>1</w:t>
      </w:r>
      <w:r>
        <w:rPr>
          <w:rFonts w:hint="eastAsia" w:ascii="仿宋" w:hAnsi="仿宋" w:eastAsia="仿宋"/>
          <w:b/>
          <w:sz w:val="30"/>
          <w:szCs w:val="30"/>
        </w:rPr>
        <w:t>、XX年科技创新服务情况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 w:hAnsi="仿宋" w:eastAsia="仿宋"/>
          <w:sz w:val="30"/>
          <w:szCs w:val="30"/>
        </w:rPr>
      </w:pPr>
      <w:r>
        <w:rPr>
          <w:rFonts w:hint="eastAsia" w:ascii="仿宋" w:hAnsi="仿宋" w:eastAsia="仿宋"/>
          <w:sz w:val="30"/>
          <w:szCs w:val="30"/>
        </w:rPr>
        <w:t>包括为企业提供技术诊断、创新需求挖掘、科技成果对接及向企业推介专家、人才及合作团队等情况。</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ascii="仿宋" w:hAnsi="仿宋" w:eastAsia="仿宋"/>
          <w:b/>
          <w:sz w:val="30"/>
          <w:szCs w:val="30"/>
        </w:rPr>
      </w:pPr>
      <w:r>
        <w:rPr>
          <w:rFonts w:hint="eastAsia" w:ascii="仿宋" w:hAnsi="仿宋" w:eastAsia="仿宋"/>
          <w:b/>
          <w:sz w:val="30"/>
          <w:szCs w:val="30"/>
          <w:lang w:val="en-US" w:eastAsia="zh-CN"/>
        </w:rPr>
        <w:t>2</w:t>
      </w:r>
      <w:r>
        <w:rPr>
          <w:rFonts w:hint="eastAsia" w:ascii="仿宋" w:hAnsi="仿宋" w:eastAsia="仿宋"/>
          <w:b/>
          <w:sz w:val="30"/>
          <w:szCs w:val="30"/>
        </w:rPr>
        <w:t>、XX年政策咨询服务情况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 w:hAnsi="仿宋" w:eastAsia="仿宋"/>
          <w:sz w:val="30"/>
          <w:szCs w:val="30"/>
        </w:rPr>
      </w:pPr>
      <w:r>
        <w:rPr>
          <w:rFonts w:hint="eastAsia" w:ascii="仿宋" w:hAnsi="仿宋" w:eastAsia="仿宋"/>
          <w:sz w:val="30"/>
          <w:szCs w:val="30"/>
        </w:rPr>
        <w:t>包括为企业提供科技政策咨询、产学研及资本对接活动开展情况；协助企业申报知识产权，帮助企业制定国家、行业、地方和企业标准情况；协助企业开展项目申报、资质认定等科技咨询服务情况。</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ascii="仿宋" w:hAnsi="仿宋" w:eastAsia="仿宋"/>
          <w:b/>
          <w:sz w:val="30"/>
          <w:szCs w:val="30"/>
        </w:rPr>
      </w:pPr>
      <w:r>
        <w:rPr>
          <w:rFonts w:hint="eastAsia" w:ascii="仿宋" w:hAnsi="仿宋" w:eastAsia="仿宋"/>
          <w:b/>
          <w:sz w:val="30"/>
          <w:szCs w:val="30"/>
          <w:lang w:val="en-US" w:eastAsia="zh-CN"/>
        </w:rPr>
        <w:t>3</w:t>
      </w:r>
      <w:r>
        <w:rPr>
          <w:rFonts w:hint="eastAsia" w:ascii="仿宋" w:hAnsi="仿宋" w:eastAsia="仿宋"/>
          <w:b/>
          <w:sz w:val="30"/>
          <w:szCs w:val="30"/>
        </w:rPr>
        <w:t>、XX年促成交易服务情况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 w:hAnsi="仿宋" w:eastAsia="仿宋"/>
          <w:sz w:val="30"/>
          <w:szCs w:val="30"/>
        </w:rPr>
      </w:pPr>
      <w:r>
        <w:rPr>
          <w:rFonts w:hint="eastAsia" w:ascii="仿宋" w:hAnsi="仿宋" w:eastAsia="仿宋"/>
          <w:sz w:val="30"/>
          <w:szCs w:val="30"/>
        </w:rPr>
        <w:t>包括促成企业与高校院所及其它科技型企业开展项目合作的数量和技术合同交易额，促成科技投资机构和其它相关金融机构向企业提供贷款、担保和股权投资等情况。</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ascii="仿宋" w:hAnsi="仿宋" w:eastAsia="仿宋"/>
          <w:b/>
          <w:sz w:val="30"/>
          <w:szCs w:val="30"/>
        </w:rPr>
      </w:pPr>
      <w:r>
        <w:rPr>
          <w:rFonts w:hint="eastAsia" w:ascii="仿宋" w:hAnsi="仿宋" w:eastAsia="仿宋"/>
          <w:b/>
          <w:sz w:val="30"/>
          <w:szCs w:val="30"/>
          <w:lang w:val="en-US" w:eastAsia="zh-CN"/>
        </w:rPr>
        <w:t>4</w:t>
      </w:r>
      <w:r>
        <w:rPr>
          <w:rFonts w:hint="eastAsia" w:ascii="仿宋" w:hAnsi="仿宋" w:eastAsia="仿宋"/>
          <w:b/>
          <w:sz w:val="30"/>
          <w:szCs w:val="30"/>
        </w:rPr>
        <w:t>、XX年为企业提供综合服务所取得的效益情况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仿宋" w:hAnsi="仿宋" w:eastAsia="仿宋"/>
          <w:sz w:val="30"/>
          <w:szCs w:val="30"/>
        </w:rPr>
      </w:pPr>
      <w:r>
        <w:rPr>
          <w:rFonts w:hint="eastAsia" w:ascii="仿宋" w:hAnsi="仿宋" w:eastAsia="仿宋"/>
          <w:sz w:val="30"/>
          <w:szCs w:val="30"/>
        </w:rPr>
        <w:t>包括开展各类服务活动所参与的企业数，单位全年的营业收入、技术性收入和利润及税收情况；单位本身所取得的知识产权、标准、资质认定和奖励等情况。</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default" w:ascii="仿宋" w:hAnsi="仿宋" w:eastAsia="仿宋"/>
          <w:b/>
          <w:sz w:val="30"/>
          <w:szCs w:val="30"/>
          <w:lang w:val="en-US"/>
        </w:rPr>
      </w:pPr>
      <w:r>
        <w:rPr>
          <w:rFonts w:hint="eastAsia" w:ascii="仿宋" w:hAnsi="仿宋" w:eastAsia="仿宋"/>
          <w:b/>
          <w:sz w:val="30"/>
          <w:szCs w:val="30"/>
          <w:lang w:val="en-US" w:eastAsia="zh-CN"/>
        </w:rPr>
        <w:t>三、综合业绩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sz w:val="30"/>
          <w:szCs w:val="30"/>
          <w:lang w:val="en-US" w:eastAsia="zh-CN"/>
        </w:rPr>
      </w:pPr>
      <w:r>
        <w:rPr>
          <w:rFonts w:hint="eastAsia" w:ascii="仿宋" w:hAnsi="仿宋" w:eastAsia="仿宋"/>
          <w:sz w:val="30"/>
          <w:szCs w:val="30"/>
        </w:rPr>
        <w:t>包括</w:t>
      </w:r>
      <w:r>
        <w:rPr>
          <w:rFonts w:hint="eastAsia" w:ascii="仿宋" w:hAnsi="仿宋" w:eastAsia="仿宋"/>
          <w:sz w:val="30"/>
          <w:szCs w:val="30"/>
          <w:lang w:val="en-US" w:eastAsia="zh-CN"/>
        </w:rPr>
        <w:t>特色工作开展情况、典型案例、特殊贡献等方面情况。</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ascii="仿宋" w:hAnsi="仿宋" w:eastAsia="仿宋"/>
          <w:sz w:val="30"/>
          <w:szCs w:val="30"/>
        </w:rPr>
      </w:pPr>
      <w:r>
        <w:rPr>
          <w:rFonts w:hint="eastAsia" w:ascii="仿宋" w:hAnsi="仿宋" w:eastAsia="仿宋"/>
          <w:b/>
          <w:sz w:val="30"/>
          <w:szCs w:val="30"/>
          <w:lang w:val="en-US" w:eastAsia="zh-CN"/>
        </w:rPr>
        <w:t>四、有关证明材料</w:t>
      </w:r>
      <w:r>
        <w:rPr>
          <w:rFonts w:ascii="仿宋" w:hAnsi="仿宋" w:eastAsia="仿宋"/>
          <w:sz w:val="30"/>
          <w:szCs w:val="30"/>
        </w:rPr>
        <w:br w:type="page"/>
      </w:r>
    </w:p>
    <w:p>
      <w:pPr>
        <w:spacing w:line="500" w:lineRule="exact"/>
        <w:jc w:val="left"/>
        <w:rPr>
          <w:rFonts w:ascii="宋体" w:hAnsi="宋体" w:eastAsia="宋体" w:cs="方正小标宋简体"/>
          <w:sz w:val="32"/>
          <w:szCs w:val="32"/>
        </w:rPr>
      </w:pPr>
      <w:r>
        <w:rPr>
          <w:rFonts w:hint="eastAsia" w:ascii="宋体" w:hAnsi="宋体" w:eastAsia="宋体" w:cs="方正小标宋简体"/>
          <w:sz w:val="32"/>
          <w:szCs w:val="32"/>
        </w:rPr>
        <w:t>附件</w:t>
      </w:r>
      <w:r>
        <w:rPr>
          <w:rFonts w:hint="eastAsia" w:ascii="宋体" w:hAnsi="宋体" w:eastAsia="宋体" w:cs="方正小标宋简体"/>
          <w:sz w:val="32"/>
          <w:szCs w:val="32"/>
          <w:lang w:val="en-US" w:eastAsia="zh-CN"/>
        </w:rPr>
        <w:t>4</w:t>
      </w:r>
      <w:r>
        <w:rPr>
          <w:rFonts w:hint="eastAsia" w:ascii="宋体" w:hAnsi="宋体" w:eastAsia="宋体" w:cs="方正小标宋简体"/>
          <w:sz w:val="32"/>
          <w:szCs w:val="32"/>
        </w:rPr>
        <w:t>：</w:t>
      </w:r>
    </w:p>
    <w:p>
      <w:pPr>
        <w:spacing w:line="600" w:lineRule="exact"/>
        <w:jc w:val="center"/>
        <w:rPr>
          <w:rFonts w:ascii="宋体" w:hAnsi="宋体" w:eastAsia="宋体" w:cs="方正小标宋简体"/>
          <w:sz w:val="44"/>
          <w:szCs w:val="44"/>
        </w:rPr>
      </w:pPr>
      <w:r>
        <w:rPr>
          <w:rFonts w:hint="eastAsia" w:ascii="宋体" w:hAnsi="宋体" w:eastAsia="宋体" w:cs="方正小标宋简体"/>
          <w:sz w:val="44"/>
          <w:szCs w:val="44"/>
        </w:rPr>
        <w:t>“优秀个人”申报表</w:t>
      </w:r>
    </w:p>
    <w:p>
      <w:pPr>
        <w:spacing w:line="320" w:lineRule="exact"/>
        <w:jc w:val="center"/>
        <w:rPr>
          <w:rFonts w:ascii="宋体" w:hAnsi="宋体" w:eastAsia="宋体" w:cs="方正小标宋简体"/>
          <w:sz w:val="44"/>
          <w:szCs w:val="44"/>
        </w:rPr>
      </w:pPr>
    </w:p>
    <w:tbl>
      <w:tblPr>
        <w:tblStyle w:val="5"/>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847"/>
        <w:gridCol w:w="1048"/>
        <w:gridCol w:w="507"/>
        <w:gridCol w:w="1417"/>
        <w:gridCol w:w="1564"/>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_GB2312"/>
                <w:sz w:val="32"/>
                <w:szCs w:val="32"/>
              </w:rPr>
            </w:pPr>
            <w:r>
              <w:rPr>
                <w:rFonts w:ascii="仿宋" w:hAnsi="仿宋" w:eastAsia="仿宋" w:cs="仿宋_GB2312"/>
                <w:sz w:val="32"/>
                <w:szCs w:val="32"/>
              </w:rPr>
              <w:t>姓   名</w:t>
            </w:r>
          </w:p>
        </w:tc>
        <w:tc>
          <w:tcPr>
            <w:tcW w:w="18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_GB2312"/>
                <w:sz w:val="32"/>
                <w:szCs w:val="32"/>
              </w:rPr>
            </w:pPr>
          </w:p>
        </w:tc>
        <w:tc>
          <w:tcPr>
            <w:tcW w:w="155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_GB2312"/>
                <w:sz w:val="32"/>
                <w:szCs w:val="32"/>
              </w:rPr>
            </w:pPr>
            <w:r>
              <w:rPr>
                <w:rFonts w:ascii="仿宋" w:hAnsi="仿宋" w:eastAsia="仿宋" w:cs="仿宋_GB2312"/>
                <w:sz w:val="32"/>
                <w:szCs w:val="32"/>
              </w:rPr>
              <w:t>性</w:t>
            </w:r>
            <w:r>
              <w:rPr>
                <w:rFonts w:hint="eastAsia" w:ascii="仿宋" w:hAnsi="仿宋" w:eastAsia="仿宋" w:cs="仿宋_GB2312"/>
                <w:sz w:val="32"/>
                <w:szCs w:val="32"/>
              </w:rPr>
              <w:t xml:space="preserve"> </w:t>
            </w:r>
            <w:r>
              <w:rPr>
                <w:rFonts w:ascii="仿宋" w:hAnsi="仿宋" w:eastAsia="仿宋" w:cs="仿宋_GB2312"/>
                <w:sz w:val="32"/>
                <w:szCs w:val="32"/>
              </w:rPr>
              <w:t xml:space="preserve"> 别</w:t>
            </w: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_GB2312"/>
                <w:sz w:val="32"/>
                <w:szCs w:val="32"/>
              </w:rPr>
            </w:pPr>
          </w:p>
        </w:tc>
        <w:tc>
          <w:tcPr>
            <w:tcW w:w="15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_GB2312"/>
                <w:sz w:val="32"/>
                <w:szCs w:val="32"/>
              </w:rPr>
            </w:pPr>
            <w:r>
              <w:rPr>
                <w:rFonts w:hint="eastAsia" w:ascii="仿宋" w:hAnsi="仿宋" w:eastAsia="仿宋" w:cs="仿宋_GB2312"/>
                <w:sz w:val="32"/>
                <w:szCs w:val="32"/>
              </w:rPr>
              <w:t>民</w:t>
            </w:r>
            <w:r>
              <w:rPr>
                <w:rFonts w:ascii="仿宋" w:hAnsi="仿宋" w:eastAsia="仿宋" w:cs="仿宋_GB2312"/>
                <w:sz w:val="32"/>
                <w:szCs w:val="32"/>
              </w:rPr>
              <w:t xml:space="preserve"> </w:t>
            </w:r>
            <w:r>
              <w:rPr>
                <w:rFonts w:hint="eastAsia" w:ascii="仿宋" w:hAnsi="仿宋" w:eastAsia="仿宋" w:cs="仿宋_GB2312"/>
                <w:sz w:val="32"/>
                <w:szCs w:val="32"/>
              </w:rPr>
              <w:t xml:space="preserve"> </w:t>
            </w:r>
            <w:r>
              <w:rPr>
                <w:rFonts w:ascii="仿宋" w:hAnsi="仿宋" w:eastAsia="仿宋" w:cs="仿宋_GB2312"/>
                <w:sz w:val="32"/>
                <w:szCs w:val="32"/>
              </w:rPr>
              <w:t xml:space="preserve"> </w:t>
            </w:r>
            <w:r>
              <w:rPr>
                <w:rFonts w:hint="eastAsia" w:ascii="仿宋" w:hAnsi="仿宋" w:eastAsia="仿宋" w:cs="仿宋_GB2312"/>
                <w:sz w:val="32"/>
                <w:szCs w:val="32"/>
              </w:rPr>
              <w:t>族</w:t>
            </w:r>
          </w:p>
        </w:tc>
        <w:tc>
          <w:tcPr>
            <w:tcW w:w="15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_GB2312"/>
                <w:sz w:val="32"/>
                <w:szCs w:val="32"/>
              </w:rPr>
            </w:pPr>
            <w:r>
              <w:rPr>
                <w:rFonts w:ascii="仿宋" w:hAnsi="仿宋" w:eastAsia="仿宋" w:cs="仿宋_GB2312"/>
                <w:sz w:val="32"/>
                <w:szCs w:val="32"/>
              </w:rPr>
              <w:t>出生年月</w:t>
            </w:r>
          </w:p>
        </w:tc>
        <w:tc>
          <w:tcPr>
            <w:tcW w:w="18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_GB2312"/>
                <w:sz w:val="32"/>
                <w:szCs w:val="32"/>
              </w:rPr>
            </w:pPr>
          </w:p>
        </w:tc>
        <w:tc>
          <w:tcPr>
            <w:tcW w:w="155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_GB2312"/>
                <w:sz w:val="32"/>
                <w:szCs w:val="32"/>
              </w:rPr>
            </w:pPr>
            <w:r>
              <w:rPr>
                <w:rFonts w:ascii="仿宋" w:hAnsi="仿宋" w:eastAsia="仿宋" w:cs="仿宋_GB2312"/>
                <w:sz w:val="32"/>
                <w:szCs w:val="32"/>
              </w:rPr>
              <w:t>政治面貌</w:t>
            </w: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_GB2312"/>
                <w:sz w:val="32"/>
                <w:szCs w:val="32"/>
              </w:rPr>
            </w:pPr>
          </w:p>
        </w:tc>
        <w:tc>
          <w:tcPr>
            <w:tcW w:w="15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_GB2312"/>
                <w:sz w:val="32"/>
                <w:szCs w:val="32"/>
              </w:rPr>
            </w:pPr>
            <w:r>
              <w:rPr>
                <w:rFonts w:ascii="仿宋" w:hAnsi="仿宋" w:eastAsia="仿宋" w:cs="仿宋_GB2312"/>
                <w:sz w:val="32"/>
                <w:szCs w:val="32"/>
              </w:rPr>
              <w:t>职   务</w:t>
            </w:r>
          </w:p>
        </w:tc>
        <w:tc>
          <w:tcPr>
            <w:tcW w:w="15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_GB2312"/>
                <w:sz w:val="32"/>
                <w:szCs w:val="32"/>
              </w:rPr>
            </w:pPr>
            <w:r>
              <w:rPr>
                <w:rFonts w:ascii="仿宋" w:hAnsi="仿宋" w:eastAsia="仿宋" w:cs="仿宋_GB2312"/>
                <w:sz w:val="32"/>
                <w:szCs w:val="32"/>
              </w:rPr>
              <w:t>学</w:t>
            </w:r>
            <w:r>
              <w:rPr>
                <w:rFonts w:hint="eastAsia" w:ascii="仿宋" w:hAnsi="仿宋" w:eastAsia="仿宋" w:cs="仿宋_GB2312"/>
                <w:sz w:val="32"/>
                <w:szCs w:val="32"/>
              </w:rPr>
              <w:t xml:space="preserve"> </w:t>
            </w:r>
            <w:r>
              <w:rPr>
                <w:rFonts w:ascii="仿宋" w:hAnsi="仿宋" w:eastAsia="仿宋" w:cs="仿宋_GB2312"/>
                <w:sz w:val="32"/>
                <w:szCs w:val="32"/>
              </w:rPr>
              <w:t xml:space="preserve">   历</w:t>
            </w:r>
          </w:p>
        </w:tc>
        <w:tc>
          <w:tcPr>
            <w:tcW w:w="18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_GB2312"/>
                <w:sz w:val="32"/>
                <w:szCs w:val="32"/>
              </w:rPr>
            </w:pPr>
          </w:p>
        </w:tc>
        <w:tc>
          <w:tcPr>
            <w:tcW w:w="155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_GB2312"/>
                <w:sz w:val="32"/>
                <w:szCs w:val="32"/>
              </w:rPr>
            </w:pPr>
            <w:r>
              <w:rPr>
                <w:rFonts w:ascii="仿宋" w:hAnsi="仿宋" w:eastAsia="仿宋" w:cs="仿宋_GB2312"/>
                <w:sz w:val="32"/>
                <w:szCs w:val="32"/>
              </w:rPr>
              <w:t>职  称</w:t>
            </w: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_GB2312"/>
                <w:sz w:val="32"/>
                <w:szCs w:val="32"/>
              </w:rPr>
            </w:pPr>
          </w:p>
        </w:tc>
        <w:tc>
          <w:tcPr>
            <w:tcW w:w="15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_GB2312"/>
                <w:sz w:val="32"/>
                <w:szCs w:val="32"/>
              </w:rPr>
            </w:pPr>
            <w:r>
              <w:rPr>
                <w:rFonts w:ascii="仿宋" w:hAnsi="仿宋" w:eastAsia="仿宋" w:cs="仿宋_GB2312"/>
                <w:sz w:val="32"/>
                <w:szCs w:val="32"/>
              </w:rPr>
              <w:t>专   业</w:t>
            </w:r>
          </w:p>
        </w:tc>
        <w:tc>
          <w:tcPr>
            <w:tcW w:w="15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_GB2312"/>
                <w:sz w:val="32"/>
                <w:szCs w:val="32"/>
              </w:rPr>
            </w:pPr>
            <w:r>
              <w:rPr>
                <w:rFonts w:ascii="仿宋" w:hAnsi="仿宋" w:eastAsia="仿宋" w:cs="仿宋_GB2312"/>
                <w:sz w:val="32"/>
                <w:szCs w:val="32"/>
              </w:rPr>
              <w:t>工作单位</w:t>
            </w:r>
          </w:p>
        </w:tc>
        <w:tc>
          <w:tcPr>
            <w:tcW w:w="4819"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_GB2312"/>
                <w:sz w:val="32"/>
                <w:szCs w:val="32"/>
              </w:rPr>
            </w:pPr>
          </w:p>
        </w:tc>
        <w:tc>
          <w:tcPr>
            <w:tcW w:w="15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_GB2312"/>
                <w:sz w:val="32"/>
                <w:szCs w:val="32"/>
              </w:rPr>
            </w:pPr>
            <w:r>
              <w:rPr>
                <w:rFonts w:ascii="仿宋" w:hAnsi="仿宋" w:eastAsia="仿宋" w:cs="仿宋_GB2312"/>
                <w:sz w:val="32"/>
                <w:szCs w:val="32"/>
              </w:rPr>
              <w:t>单位性</w:t>
            </w:r>
            <w:r>
              <w:rPr>
                <w:rFonts w:hint="eastAsia" w:ascii="仿宋" w:hAnsi="仿宋" w:eastAsia="仿宋" w:cs="仿宋_GB2312"/>
                <w:sz w:val="32"/>
                <w:szCs w:val="32"/>
              </w:rPr>
              <w:t>质</w:t>
            </w:r>
          </w:p>
        </w:tc>
        <w:tc>
          <w:tcPr>
            <w:tcW w:w="15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_GB2312"/>
                <w:sz w:val="32"/>
                <w:szCs w:val="32"/>
              </w:rPr>
            </w:pPr>
            <w:r>
              <w:rPr>
                <w:rFonts w:ascii="仿宋" w:hAnsi="仿宋" w:eastAsia="仿宋" w:cs="仿宋_GB2312"/>
                <w:sz w:val="32"/>
                <w:szCs w:val="32"/>
              </w:rPr>
              <w:t>单位地址</w:t>
            </w:r>
          </w:p>
        </w:tc>
        <w:tc>
          <w:tcPr>
            <w:tcW w:w="4819"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_GB2312"/>
                <w:sz w:val="32"/>
                <w:szCs w:val="32"/>
              </w:rPr>
            </w:pPr>
          </w:p>
        </w:tc>
        <w:tc>
          <w:tcPr>
            <w:tcW w:w="156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_GB2312"/>
                <w:sz w:val="32"/>
                <w:szCs w:val="32"/>
              </w:rPr>
            </w:pPr>
            <w:r>
              <w:rPr>
                <w:rFonts w:ascii="仿宋" w:hAnsi="仿宋" w:eastAsia="仿宋" w:cs="仿宋_GB2312"/>
                <w:sz w:val="32"/>
                <w:szCs w:val="32"/>
              </w:rPr>
              <w:t>邮政编码</w:t>
            </w:r>
          </w:p>
        </w:tc>
        <w:tc>
          <w:tcPr>
            <w:tcW w:w="15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_GB2312"/>
                <w:sz w:val="32"/>
                <w:szCs w:val="32"/>
              </w:rPr>
            </w:pPr>
            <w:r>
              <w:rPr>
                <w:rFonts w:ascii="仿宋" w:hAnsi="仿宋" w:eastAsia="仿宋" w:cs="仿宋_GB2312"/>
                <w:sz w:val="32"/>
                <w:szCs w:val="32"/>
              </w:rPr>
              <w:t>联系电话</w:t>
            </w:r>
          </w:p>
        </w:tc>
        <w:tc>
          <w:tcPr>
            <w:tcW w:w="289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_GB2312"/>
                <w:sz w:val="32"/>
                <w:szCs w:val="32"/>
              </w:rPr>
            </w:pPr>
          </w:p>
        </w:tc>
        <w:tc>
          <w:tcPr>
            <w:tcW w:w="192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_GB2312"/>
                <w:sz w:val="32"/>
                <w:szCs w:val="32"/>
              </w:rPr>
            </w:pPr>
            <w:r>
              <w:rPr>
                <w:rFonts w:ascii="仿宋" w:hAnsi="仿宋" w:eastAsia="仿宋" w:cs="仿宋_GB2312"/>
                <w:sz w:val="32"/>
                <w:szCs w:val="32"/>
              </w:rPr>
              <w:t>电子信箱</w:t>
            </w:r>
          </w:p>
        </w:tc>
        <w:tc>
          <w:tcPr>
            <w:tcW w:w="311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493" w:type="dxa"/>
            <w:gridSpan w:val="7"/>
            <w:shd w:val="clear" w:color="auto" w:fill="FFFFFF"/>
          </w:tcPr>
          <w:p>
            <w:pPr>
              <w:spacing w:line="600" w:lineRule="exact"/>
              <w:rPr>
                <w:rFonts w:ascii="仿宋" w:hAnsi="仿宋" w:eastAsia="仿宋" w:cs="仿宋_GB2312"/>
                <w:sz w:val="32"/>
                <w:szCs w:val="32"/>
              </w:rPr>
            </w:pPr>
            <w:r>
              <w:rPr>
                <w:rFonts w:hint="eastAsia" w:ascii="仿宋" w:hAnsi="仿宋" w:eastAsia="仿宋" w:cs="仿宋_GB2312"/>
                <w:sz w:val="32"/>
                <w:szCs w:val="32"/>
              </w:rPr>
              <w:t>主要工作经历：</w:t>
            </w:r>
          </w:p>
          <w:p>
            <w:pPr>
              <w:spacing w:line="600" w:lineRule="exact"/>
              <w:rPr>
                <w:rFonts w:ascii="仿宋" w:hAnsi="仿宋" w:eastAsia="仿宋" w:cs="仿宋_GB2312"/>
                <w:sz w:val="32"/>
                <w:szCs w:val="32"/>
              </w:rPr>
            </w:pPr>
          </w:p>
          <w:p>
            <w:pPr>
              <w:spacing w:line="600" w:lineRule="exact"/>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486" w:hRule="atLeast"/>
          <w:jc w:val="center"/>
        </w:trPr>
        <w:tc>
          <w:tcPr>
            <w:tcW w:w="9493" w:type="dxa"/>
            <w:gridSpan w:val="7"/>
            <w:shd w:val="clear" w:color="auto" w:fill="FFFFFF"/>
          </w:tcPr>
          <w:p>
            <w:pPr>
              <w:spacing w:line="600" w:lineRule="exact"/>
              <w:rPr>
                <w:rFonts w:ascii="仿宋" w:hAnsi="仿宋" w:eastAsia="仿宋" w:cs="仿宋_GB2312"/>
                <w:sz w:val="32"/>
                <w:szCs w:val="32"/>
              </w:rPr>
            </w:pPr>
            <w:r>
              <w:rPr>
                <w:rFonts w:hint="eastAsia" w:ascii="仿宋" w:hAnsi="仿宋" w:eastAsia="仿宋" w:cs="仿宋_GB2312"/>
                <w:sz w:val="32"/>
                <w:szCs w:val="32"/>
              </w:rPr>
              <w:t>主要工作业绩：</w:t>
            </w:r>
            <w:r>
              <w:rPr>
                <w:rFonts w:hint="eastAsia" w:ascii="仿宋" w:hAnsi="仿宋" w:eastAsia="仿宋" w:cs="仿宋_GB2312"/>
                <w:sz w:val="28"/>
                <w:szCs w:val="28"/>
              </w:rPr>
              <w:t>（证明材料附后）</w:t>
            </w:r>
          </w:p>
          <w:p>
            <w:pPr>
              <w:spacing w:line="600" w:lineRule="exact"/>
              <w:rPr>
                <w:rFonts w:ascii="仿宋" w:hAnsi="仿宋" w:eastAsia="仿宋" w:cs="仿宋_GB2312"/>
                <w:sz w:val="32"/>
                <w:szCs w:val="32"/>
              </w:rPr>
            </w:pPr>
          </w:p>
          <w:p>
            <w:pPr>
              <w:spacing w:line="600" w:lineRule="exact"/>
              <w:rPr>
                <w:rFonts w:ascii="仿宋" w:hAnsi="仿宋" w:eastAsia="仿宋" w:cs="仿宋_GB2312"/>
                <w:sz w:val="32"/>
                <w:szCs w:val="32"/>
              </w:rPr>
            </w:pPr>
          </w:p>
          <w:p>
            <w:pPr>
              <w:spacing w:line="600" w:lineRule="exact"/>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jc w:val="center"/>
        </w:trPr>
        <w:tc>
          <w:tcPr>
            <w:tcW w:w="9493" w:type="dxa"/>
            <w:gridSpan w:val="7"/>
            <w:shd w:val="clear" w:color="auto" w:fill="FFFFFF"/>
          </w:tcPr>
          <w:p>
            <w:pPr>
              <w:spacing w:line="400" w:lineRule="exact"/>
              <w:rPr>
                <w:rFonts w:ascii="仿宋" w:hAnsi="仿宋" w:eastAsia="仿宋" w:cs="仿宋_GB2312"/>
                <w:sz w:val="32"/>
                <w:szCs w:val="32"/>
              </w:rPr>
            </w:pPr>
            <w:r>
              <w:rPr>
                <w:rFonts w:hint="eastAsia" w:ascii="仿宋" w:hAnsi="仿宋" w:eastAsia="仿宋" w:cs="仿宋_GB2312"/>
                <w:sz w:val="32"/>
                <w:szCs w:val="32"/>
              </w:rPr>
              <w:t>获奖情况：</w:t>
            </w:r>
          </w:p>
          <w:p>
            <w:pPr>
              <w:spacing w:line="400" w:lineRule="exact"/>
              <w:rPr>
                <w:rFonts w:ascii="仿宋" w:hAnsi="仿宋" w:eastAsia="仿宋" w:cs="仿宋_GB2312"/>
                <w:sz w:val="28"/>
                <w:szCs w:val="28"/>
              </w:rPr>
            </w:pPr>
            <w:r>
              <w:rPr>
                <w:rFonts w:hint="eastAsia" w:ascii="仿宋" w:hAnsi="仿宋" w:eastAsia="仿宋" w:cs="仿宋_GB2312"/>
                <w:sz w:val="28"/>
                <w:szCs w:val="28"/>
              </w:rPr>
              <w:t>（简要列出何时何地获何种等级的奖励及其颁奖单位等情况）</w:t>
            </w:r>
          </w:p>
          <w:p>
            <w:pPr>
              <w:rPr>
                <w:rFonts w:ascii="仿宋" w:hAnsi="仿宋" w:eastAsia="仿宋" w:cs="仿宋_GB2312"/>
                <w:sz w:val="28"/>
                <w:szCs w:val="28"/>
              </w:rPr>
            </w:pPr>
          </w:p>
          <w:p>
            <w:pPr>
              <w:rPr>
                <w:rFonts w:ascii="仿宋" w:hAnsi="仿宋" w:eastAsia="仿宋"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555" w:hRule="atLeast"/>
          <w:jc w:val="center"/>
        </w:trPr>
        <w:tc>
          <w:tcPr>
            <w:tcW w:w="9493" w:type="dxa"/>
            <w:gridSpan w:val="7"/>
            <w:shd w:val="clear" w:color="auto" w:fill="FFFFFF"/>
          </w:tcPr>
          <w:p>
            <w:pPr>
              <w:spacing w:line="600" w:lineRule="exact"/>
              <w:rPr>
                <w:rFonts w:ascii="仿宋" w:hAnsi="仿宋" w:eastAsia="仿宋" w:cs="仿宋_GB2312"/>
                <w:sz w:val="32"/>
                <w:szCs w:val="32"/>
              </w:rPr>
            </w:pPr>
            <w:r>
              <w:rPr>
                <w:rFonts w:hint="eastAsia" w:ascii="仿宋" w:hAnsi="仿宋" w:eastAsia="仿宋" w:cs="仿宋_GB2312"/>
                <w:sz w:val="32"/>
                <w:szCs w:val="32"/>
              </w:rPr>
              <w:t>申报个人意见：</w:t>
            </w:r>
            <w:r>
              <w:rPr>
                <w:rFonts w:ascii="仿宋" w:hAnsi="仿宋" w:eastAsia="仿宋" w:cs="仿宋_GB2312"/>
                <w:sz w:val="32"/>
                <w:szCs w:val="32"/>
              </w:rPr>
              <w:t xml:space="preserve">              </w:t>
            </w:r>
          </w:p>
          <w:p>
            <w:pPr>
              <w:spacing w:line="400" w:lineRule="exact"/>
              <w:ind w:firstLine="5760" w:firstLineChars="1800"/>
              <w:rPr>
                <w:rFonts w:ascii="仿宋" w:hAnsi="仿宋" w:eastAsia="仿宋" w:cs="仿宋_GB2312"/>
                <w:sz w:val="32"/>
                <w:szCs w:val="32"/>
              </w:rPr>
            </w:pPr>
            <w:r>
              <w:rPr>
                <w:rFonts w:hint="eastAsia" w:ascii="仿宋" w:hAnsi="仿宋" w:eastAsia="仿宋" w:cs="仿宋_GB2312"/>
                <w:sz w:val="32"/>
                <w:szCs w:val="32"/>
              </w:rPr>
              <w:t>本人签名：</w:t>
            </w:r>
          </w:p>
          <w:p>
            <w:pPr>
              <w:spacing w:line="400" w:lineRule="exact"/>
              <w:rPr>
                <w:rFonts w:ascii="仿宋" w:hAnsi="仿宋" w:eastAsia="仿宋" w:cs="仿宋_GB2312"/>
                <w:sz w:val="32"/>
                <w:szCs w:val="32"/>
              </w:rPr>
            </w:pPr>
            <w:r>
              <w:rPr>
                <w:rFonts w:hint="eastAsia" w:ascii="仿宋" w:hAnsi="仿宋" w:eastAsia="仿宋" w:cs="仿宋_GB2312"/>
                <w:sz w:val="32"/>
                <w:szCs w:val="32"/>
              </w:rPr>
              <w:t xml:space="preserve">      </w:t>
            </w:r>
            <w:r>
              <w:rPr>
                <w:rFonts w:ascii="仿宋" w:hAnsi="仿宋" w:eastAsia="仿宋" w:cs="仿宋_GB2312"/>
                <w:sz w:val="32"/>
                <w:szCs w:val="32"/>
              </w:rPr>
              <w:t xml:space="preserve">                                 </w:t>
            </w:r>
            <w:r>
              <w:rPr>
                <w:rFonts w:hint="eastAsia" w:ascii="仿宋" w:hAnsi="仿宋" w:eastAsia="仿宋" w:cs="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618" w:hRule="atLeast"/>
          <w:jc w:val="center"/>
        </w:trPr>
        <w:tc>
          <w:tcPr>
            <w:tcW w:w="9493" w:type="dxa"/>
            <w:gridSpan w:val="7"/>
            <w:shd w:val="clear" w:color="auto" w:fill="FFFFFF"/>
          </w:tcPr>
          <w:p>
            <w:pPr>
              <w:spacing w:line="600" w:lineRule="exact"/>
              <w:rPr>
                <w:rFonts w:ascii="仿宋" w:hAnsi="仿宋" w:eastAsia="仿宋" w:cs="仿宋_GB2312"/>
                <w:sz w:val="32"/>
                <w:szCs w:val="32"/>
              </w:rPr>
            </w:pPr>
            <w:r>
              <w:rPr>
                <w:rFonts w:hint="eastAsia" w:ascii="仿宋" w:hAnsi="仿宋" w:eastAsia="仿宋" w:cs="仿宋_GB2312"/>
                <w:sz w:val="32"/>
                <w:szCs w:val="32"/>
              </w:rPr>
              <w:t>申报单位意见：</w:t>
            </w:r>
          </w:p>
          <w:p>
            <w:pPr>
              <w:spacing w:line="400" w:lineRule="exact"/>
              <w:ind w:firstLine="5760" w:firstLineChars="1800"/>
              <w:rPr>
                <w:rFonts w:ascii="仿宋" w:hAnsi="仿宋" w:eastAsia="仿宋" w:cs="仿宋_GB2312"/>
                <w:sz w:val="32"/>
                <w:szCs w:val="32"/>
              </w:rPr>
            </w:pPr>
            <w:r>
              <w:rPr>
                <w:rFonts w:hint="eastAsia" w:ascii="仿宋" w:hAnsi="仿宋" w:eastAsia="仿宋" w:cs="仿宋_GB2312"/>
                <w:sz w:val="32"/>
                <w:szCs w:val="32"/>
              </w:rPr>
              <w:t>（单位盖章）</w:t>
            </w:r>
          </w:p>
          <w:p>
            <w:pPr>
              <w:spacing w:line="400" w:lineRule="exact"/>
              <w:ind w:firstLine="5760" w:firstLineChars="1800"/>
              <w:rPr>
                <w:rFonts w:ascii="仿宋" w:hAnsi="仿宋" w:eastAsia="仿宋" w:cs="仿宋_GB2312"/>
                <w:b/>
                <w:bCs/>
                <w:sz w:val="32"/>
                <w:szCs w:val="32"/>
              </w:rPr>
            </w:pPr>
            <w:r>
              <w:rPr>
                <w:rFonts w:hint="eastAsia" w:ascii="仿宋" w:hAnsi="仿宋" w:eastAsia="仿宋" w:cs="仿宋_GB2312"/>
                <w:sz w:val="32"/>
                <w:szCs w:val="32"/>
              </w:rPr>
              <w:t xml:space="preserve">   </w:t>
            </w:r>
            <w:r>
              <w:rPr>
                <w:rFonts w:ascii="仿宋" w:hAnsi="仿宋" w:eastAsia="仿宋" w:cs="仿宋_GB2312"/>
                <w:sz w:val="32"/>
                <w:szCs w:val="32"/>
              </w:rPr>
              <w:t xml:space="preserve"> </w:t>
            </w:r>
            <w:r>
              <w:rPr>
                <w:rFonts w:hint="eastAsia" w:ascii="仿宋" w:hAnsi="仿宋" w:eastAsia="仿宋" w:cs="仿宋_GB2312"/>
                <w:sz w:val="32"/>
                <w:szCs w:val="32"/>
              </w:rPr>
              <w:t xml:space="preserve">  年   月   日</w:t>
            </w:r>
          </w:p>
        </w:tc>
      </w:tr>
    </w:tbl>
    <w:p>
      <w:pPr>
        <w:pStyle w:val="2"/>
        <w:rPr>
          <w:rFonts w:hint="default" w:ascii="仿宋" w:hAnsi="仿宋" w:eastAsia="仿宋" w:cs="仿宋"/>
          <w:lang w:val="en-US" w:eastAsia="zh-CN"/>
        </w:rPr>
      </w:pPr>
    </w:p>
    <w:sectPr>
      <w:pgSz w:w="11906" w:h="16838"/>
      <w:pgMar w:top="1304" w:right="1633" w:bottom="1134"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MDFiZjk2NjgzZGNmYmE5Mzk5NWE2MGJlNjVjMDEifQ=="/>
  </w:docVars>
  <w:rsids>
    <w:rsidRoot w:val="00000000"/>
    <w:rsid w:val="005B16CF"/>
    <w:rsid w:val="014D28C9"/>
    <w:rsid w:val="03BA1530"/>
    <w:rsid w:val="040371A2"/>
    <w:rsid w:val="08966904"/>
    <w:rsid w:val="08B90902"/>
    <w:rsid w:val="099E6880"/>
    <w:rsid w:val="0BAA5D2C"/>
    <w:rsid w:val="0F121605"/>
    <w:rsid w:val="0FBB3CBE"/>
    <w:rsid w:val="11C67598"/>
    <w:rsid w:val="11CE5360"/>
    <w:rsid w:val="17D80FDE"/>
    <w:rsid w:val="1F460C2C"/>
    <w:rsid w:val="1F803199"/>
    <w:rsid w:val="20CA2F7A"/>
    <w:rsid w:val="21E81D77"/>
    <w:rsid w:val="22EF3388"/>
    <w:rsid w:val="2535374E"/>
    <w:rsid w:val="255E6610"/>
    <w:rsid w:val="291B4ED7"/>
    <w:rsid w:val="2A7835A0"/>
    <w:rsid w:val="2D077E77"/>
    <w:rsid w:val="32F16FA6"/>
    <w:rsid w:val="34BD4837"/>
    <w:rsid w:val="35352E7D"/>
    <w:rsid w:val="3B321244"/>
    <w:rsid w:val="3B620744"/>
    <w:rsid w:val="3F874C1D"/>
    <w:rsid w:val="40CF0629"/>
    <w:rsid w:val="41E235F4"/>
    <w:rsid w:val="436E645F"/>
    <w:rsid w:val="46C823CD"/>
    <w:rsid w:val="48C65CF2"/>
    <w:rsid w:val="49BE4CB7"/>
    <w:rsid w:val="49E51146"/>
    <w:rsid w:val="4EDA4027"/>
    <w:rsid w:val="4FED60F0"/>
    <w:rsid w:val="51E97071"/>
    <w:rsid w:val="52E37FD9"/>
    <w:rsid w:val="566D0271"/>
    <w:rsid w:val="576972E9"/>
    <w:rsid w:val="59074A34"/>
    <w:rsid w:val="61B2747F"/>
    <w:rsid w:val="62593AD5"/>
    <w:rsid w:val="62ED612C"/>
    <w:rsid w:val="65DF27F4"/>
    <w:rsid w:val="67CB11C7"/>
    <w:rsid w:val="685C1EF3"/>
    <w:rsid w:val="68E24AEE"/>
    <w:rsid w:val="69851B9E"/>
    <w:rsid w:val="6E2A4841"/>
    <w:rsid w:val="6E493DC7"/>
    <w:rsid w:val="739B4217"/>
    <w:rsid w:val="76835125"/>
    <w:rsid w:val="79EB2F82"/>
    <w:rsid w:val="7AF44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color w:val="000000" w:themeColor="text1"/>
      <w:kern w:val="2"/>
      <w:sz w:val="32"/>
      <w:szCs w:val="32"/>
      <w:lang w:val="en-US" w:eastAsia="zh-CN" w:bidi="ar-SA"/>
      <w14:textFill>
        <w14:solidFill>
          <w14:schemeClr w14:val="tx1"/>
        </w14:solidFill>
      </w14:textFill>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eastAsia="宋体" w:cs="Times New Roman"/>
      <w:b/>
      <w:bCs/>
      <w:kern w:val="0"/>
      <w:sz w:val="27"/>
      <w:szCs w:val="27"/>
      <w:lang w:val="zh-CN" w:eastAsia="zh-C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333333"/>
      <w:u w:val="none"/>
    </w:rPr>
  </w:style>
  <w:style w:type="character" w:styleId="9">
    <w:name w:val="Emphasis"/>
    <w:basedOn w:val="7"/>
    <w:qFormat/>
    <w:uiPriority w:val="0"/>
  </w:style>
  <w:style w:type="character" w:styleId="10">
    <w:name w:val="Hyperlink"/>
    <w:basedOn w:val="7"/>
    <w:qFormat/>
    <w:uiPriority w:val="0"/>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2903</Words>
  <Characters>2957</Characters>
  <Lines>0</Lines>
  <Paragraphs>0</Paragraphs>
  <TotalTime>13</TotalTime>
  <ScaleCrop>false</ScaleCrop>
  <LinksUpToDate>false</LinksUpToDate>
  <CharactersWithSpaces>3124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2022-04-20T02:00:00Z</dcterms:created>
  <dc:creator>86139</dc:creator>
  <cp:lastModifiedBy>Yep</cp:lastModifiedBy>
  <cp:lastPrinted>2023-05-08T03:08:15Z</cp:lastPrinted>
  <dcterms:modified xsi:type="dcterms:W3CDTF">2023-05-08T03:13:19Z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34A3624DA7E54AE9A8362C8894CB62DD</vt:lpwstr>
  </property>
</Properties>
</file>